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6B20" w14:textId="77777777" w:rsidR="0032222E" w:rsidRDefault="0032222E" w:rsidP="0032222E"/>
    <w:p w14:paraId="279E7D93" w14:textId="77777777" w:rsidR="0032222E" w:rsidRDefault="0032222E" w:rsidP="0032222E"/>
    <w:p w14:paraId="064426CE" w14:textId="77777777" w:rsidR="0032222E" w:rsidRDefault="0032222E" w:rsidP="0032222E"/>
    <w:p w14:paraId="7F915B5D" w14:textId="77777777" w:rsidR="0032222E" w:rsidRDefault="0032222E" w:rsidP="0032222E"/>
    <w:p w14:paraId="0B639C47" w14:textId="77777777" w:rsidR="005E53FC" w:rsidRPr="00CC064B" w:rsidRDefault="005E53FC" w:rsidP="005E53FC">
      <w:pPr>
        <w:jc w:val="center"/>
        <w:rPr>
          <w:rFonts w:asciiTheme="majorBidi" w:hAnsiTheme="majorBidi"/>
          <w:b/>
          <w:bCs/>
          <w:color w:val="auto"/>
          <w:sz w:val="32"/>
          <w:szCs w:val="32"/>
        </w:rPr>
      </w:pPr>
      <w:r w:rsidRPr="00CC064B">
        <w:rPr>
          <w:rFonts w:asciiTheme="majorBidi" w:hAnsiTheme="majorBidi"/>
          <w:b/>
          <w:bCs/>
          <w:color w:val="auto"/>
          <w:sz w:val="32"/>
          <w:szCs w:val="32"/>
        </w:rPr>
        <w:t>Profil de poste</w:t>
      </w:r>
    </w:p>
    <w:p w14:paraId="70B59FC3" w14:textId="77777777" w:rsidR="005E53FC" w:rsidRPr="007A0B0D" w:rsidRDefault="005E53FC" w:rsidP="005E53FC">
      <w:pPr>
        <w:rPr>
          <w:rFonts w:ascii="Times" w:hAnsi="Times"/>
        </w:rPr>
      </w:pPr>
    </w:p>
    <w:p w14:paraId="02BEEAF6" w14:textId="77777777" w:rsidR="005E53FC" w:rsidRDefault="005E53FC" w:rsidP="005E53FC">
      <w:pPr>
        <w:pStyle w:val="CorpsA"/>
        <w:rPr>
          <w:rFonts w:ascii="Times New Roman" w:hAnsi="Times New Roman" w:cs="Times New Roman"/>
          <w:bCs/>
        </w:rPr>
      </w:pPr>
      <w:r w:rsidRPr="00326A4D">
        <w:rPr>
          <w:rFonts w:ascii="Times New Roman" w:hAnsi="Times New Roman" w:cs="Times New Roman"/>
          <w:b/>
          <w:bCs/>
        </w:rPr>
        <w:t>Corps</w:t>
      </w:r>
      <w:r w:rsidRPr="00CC064B">
        <w:rPr>
          <w:rFonts w:ascii="Times New Roman" w:hAnsi="Times New Roman" w:cs="Times New Roman"/>
          <w:b/>
          <w:bCs/>
        </w:rPr>
        <w:t xml:space="preserve"> </w:t>
      </w:r>
      <w:r w:rsidRPr="005E53FC">
        <w:rPr>
          <w:rFonts w:ascii="Times New Roman" w:hAnsi="Times New Roman" w:cs="Times New Roman"/>
          <w:b/>
          <w:bCs/>
        </w:rPr>
        <w:t xml:space="preserve">: </w:t>
      </w:r>
      <w:r w:rsidRPr="005E53FC">
        <w:rPr>
          <w:rFonts w:ascii="Times New Roman" w:hAnsi="Times New Roman" w:cs="Times New Roman"/>
          <w:bCs/>
        </w:rPr>
        <w:t>Maître de conférences</w:t>
      </w:r>
    </w:p>
    <w:p w14:paraId="7F4DE1FB" w14:textId="53D2A555" w:rsidR="00CC064B" w:rsidRPr="005E53FC" w:rsidRDefault="00CC064B" w:rsidP="005E53FC">
      <w:pPr>
        <w:pStyle w:val="CorpsA"/>
        <w:rPr>
          <w:rFonts w:ascii="Times New Roman" w:hAnsi="Times New Roman" w:cs="Times New Roman"/>
          <w:b/>
          <w:bCs/>
          <w:u w:val="single"/>
        </w:rPr>
      </w:pPr>
      <w:r w:rsidRPr="00727FF3">
        <w:rPr>
          <w:rFonts w:asciiTheme="majorBidi" w:hAnsiTheme="majorBidi" w:cstheme="majorBidi"/>
          <w:b/>
        </w:rPr>
        <w:t>Poste :</w:t>
      </w:r>
      <w:r>
        <w:rPr>
          <w:rFonts w:asciiTheme="majorBidi" w:hAnsiTheme="majorBidi" w:cstheme="majorBidi"/>
        </w:rPr>
        <w:t xml:space="preserve"> </w:t>
      </w:r>
      <w:r w:rsidRPr="00F4314E">
        <w:rPr>
          <w:rFonts w:asciiTheme="majorBidi" w:hAnsiTheme="majorBidi" w:cstheme="majorBidi"/>
        </w:rPr>
        <w:t>MCF</w:t>
      </w:r>
      <w:r>
        <w:rPr>
          <w:rFonts w:asciiTheme="majorBidi" w:hAnsiTheme="majorBidi" w:cstheme="majorBidi"/>
        </w:rPr>
        <w:t xml:space="preserve"> 0217</w:t>
      </w:r>
    </w:p>
    <w:p w14:paraId="3E878199" w14:textId="32C07223" w:rsidR="00A35C5B" w:rsidRPr="005E53FC" w:rsidRDefault="00CC064B" w:rsidP="00A35C5B">
      <w:pPr>
        <w:pStyle w:val="destinataire"/>
        <w:ind w:left="0"/>
        <w:rPr>
          <w:rFonts w:ascii="Times New Roman" w:hAnsi="Times New Roman" w:cs="Times New Roman"/>
          <w:sz w:val="24"/>
          <w:szCs w:val="24"/>
        </w:rPr>
      </w:pPr>
      <w:r w:rsidRPr="00CC064B">
        <w:rPr>
          <w:rFonts w:ascii="Times New Roman" w:hAnsi="Times New Roman" w:cs="Times New Roman"/>
          <w:b/>
          <w:sz w:val="24"/>
          <w:szCs w:val="24"/>
        </w:rPr>
        <w:t>Sections</w:t>
      </w:r>
      <w:r w:rsidR="00A35C5B" w:rsidRPr="00326A4D">
        <w:rPr>
          <w:rFonts w:ascii="Times New Roman" w:hAnsi="Times New Roman" w:cs="Times New Roman"/>
          <w:b/>
          <w:sz w:val="24"/>
          <w:szCs w:val="24"/>
        </w:rPr>
        <w:t xml:space="preserve"> CNU</w:t>
      </w:r>
      <w:r w:rsidR="00A35C5B" w:rsidRPr="005E53FC">
        <w:rPr>
          <w:rFonts w:ascii="Times New Roman" w:hAnsi="Times New Roman" w:cs="Times New Roman"/>
          <w:sz w:val="24"/>
          <w:szCs w:val="24"/>
        </w:rPr>
        <w:t xml:space="preserve"> : </w:t>
      </w:r>
      <w:r w:rsidR="00696A74" w:rsidRPr="005E53FC">
        <w:rPr>
          <w:rFonts w:ascii="Times New Roman" w:hAnsi="Times New Roman" w:cs="Times New Roman"/>
          <w:sz w:val="24"/>
          <w:szCs w:val="24"/>
        </w:rPr>
        <w:t xml:space="preserve">Langues et littératures anciennes (section 8), </w:t>
      </w:r>
      <w:r w:rsidR="00A35C5B" w:rsidRPr="005E53FC">
        <w:rPr>
          <w:rFonts w:ascii="Times New Roman" w:hAnsi="Times New Roman" w:cs="Times New Roman"/>
          <w:sz w:val="24"/>
          <w:szCs w:val="24"/>
        </w:rPr>
        <w:t>Langue et littérature françaises (section 9), Philosophie (section 17)</w:t>
      </w:r>
    </w:p>
    <w:p w14:paraId="29448987" w14:textId="1B549597" w:rsidR="00A35C5B" w:rsidRPr="005E53FC" w:rsidRDefault="00A35C5B" w:rsidP="00A35C5B">
      <w:pPr>
        <w:pStyle w:val="destinataire"/>
        <w:ind w:left="0"/>
        <w:rPr>
          <w:rFonts w:ascii="Times New Roman" w:hAnsi="Times New Roman" w:cs="Times New Roman"/>
          <w:sz w:val="24"/>
          <w:szCs w:val="24"/>
        </w:rPr>
      </w:pPr>
      <w:r w:rsidRPr="00326A4D">
        <w:rPr>
          <w:rFonts w:ascii="Times New Roman" w:hAnsi="Times New Roman" w:cs="Times New Roman"/>
          <w:b/>
          <w:sz w:val="24"/>
          <w:szCs w:val="24"/>
        </w:rPr>
        <w:t xml:space="preserve">Profil </w:t>
      </w:r>
      <w:r w:rsidR="00CC064B">
        <w:rPr>
          <w:rFonts w:ascii="Times New Roman" w:hAnsi="Times New Roman" w:cs="Times New Roman"/>
          <w:b/>
          <w:sz w:val="24"/>
          <w:szCs w:val="24"/>
        </w:rPr>
        <w:t>de publication</w:t>
      </w:r>
      <w:r w:rsidRPr="005E53FC">
        <w:rPr>
          <w:rFonts w:ascii="Times New Roman" w:hAnsi="Times New Roman" w:cs="Times New Roman"/>
          <w:sz w:val="24"/>
          <w:szCs w:val="24"/>
        </w:rPr>
        <w:t> : Humanités numériques</w:t>
      </w:r>
    </w:p>
    <w:p w14:paraId="2C2AD362" w14:textId="77777777" w:rsidR="0032222E" w:rsidRPr="005E53FC" w:rsidRDefault="0032222E" w:rsidP="0032222E">
      <w:pPr>
        <w:pStyle w:val="destinataire"/>
        <w:ind w:left="0"/>
        <w:rPr>
          <w:rFonts w:ascii="Times New Roman" w:hAnsi="Times New Roman" w:cs="Times New Roman"/>
        </w:rPr>
      </w:pPr>
    </w:p>
    <w:p w14:paraId="7DD0A433" w14:textId="77777777" w:rsidR="0032222E" w:rsidRPr="005E53FC" w:rsidRDefault="0032222E" w:rsidP="0032222E">
      <w:pPr>
        <w:pStyle w:val="destinataire"/>
        <w:ind w:left="0"/>
        <w:rPr>
          <w:rFonts w:ascii="Times New Roman" w:hAnsi="Times New Roman" w:cs="Times New Roman"/>
          <w:b/>
          <w:sz w:val="32"/>
          <w:szCs w:val="32"/>
        </w:rPr>
      </w:pPr>
      <w:r w:rsidRPr="005E53FC">
        <w:rPr>
          <w:rFonts w:ascii="Times New Roman" w:hAnsi="Times New Roman" w:cs="Times New Roman"/>
          <w:b/>
          <w:sz w:val="32"/>
          <w:szCs w:val="32"/>
        </w:rPr>
        <w:t>Enseignement</w:t>
      </w:r>
    </w:p>
    <w:p w14:paraId="24DE508A" w14:textId="538A7912" w:rsidR="00A35C5B" w:rsidRPr="005E53FC" w:rsidRDefault="00A35C5B" w:rsidP="00923715">
      <w:pPr>
        <w:pStyle w:val="destinataire"/>
        <w:ind w:left="0"/>
        <w:jc w:val="both"/>
        <w:rPr>
          <w:rFonts w:ascii="Times New Roman" w:hAnsi="Times New Roman" w:cs="Times New Roman"/>
          <w:sz w:val="24"/>
          <w:szCs w:val="24"/>
        </w:rPr>
      </w:pPr>
      <w:r w:rsidRPr="005E53FC">
        <w:rPr>
          <w:rFonts w:ascii="Times New Roman" w:hAnsi="Times New Roman" w:cs="Times New Roman"/>
          <w:sz w:val="24"/>
          <w:szCs w:val="24"/>
        </w:rPr>
        <w:t xml:space="preserve">Un des objectifs pédagogiques du département Éducation et </w:t>
      </w:r>
      <w:r w:rsidR="005E53FC" w:rsidRPr="005E53FC">
        <w:rPr>
          <w:rFonts w:ascii="Times New Roman" w:hAnsi="Times New Roman" w:cs="Times New Roman"/>
          <w:sz w:val="24"/>
          <w:szCs w:val="24"/>
        </w:rPr>
        <w:t>h</w:t>
      </w:r>
      <w:r w:rsidRPr="005E53FC">
        <w:rPr>
          <w:rFonts w:ascii="Times New Roman" w:hAnsi="Times New Roman" w:cs="Times New Roman"/>
          <w:sz w:val="24"/>
          <w:szCs w:val="24"/>
        </w:rPr>
        <w:t xml:space="preserve">umanités </w:t>
      </w:r>
      <w:r w:rsidR="005E53FC" w:rsidRPr="005E53FC">
        <w:rPr>
          <w:rFonts w:ascii="Times New Roman" w:hAnsi="Times New Roman" w:cs="Times New Roman"/>
          <w:sz w:val="24"/>
          <w:szCs w:val="24"/>
        </w:rPr>
        <w:t>n</w:t>
      </w:r>
      <w:r w:rsidRPr="005E53FC">
        <w:rPr>
          <w:rFonts w:ascii="Times New Roman" w:hAnsi="Times New Roman" w:cs="Times New Roman"/>
          <w:sz w:val="24"/>
          <w:szCs w:val="24"/>
        </w:rPr>
        <w:t xml:space="preserve">umériques est de former les étudiants de l’ENS de Lyon aux nouvelles pratiques de recherche liées à la révolution numérique. Cet objectif se traduit dans l’offre de formation du diplôme de l’ENS de Lyon, ainsi que dans les </w:t>
      </w:r>
      <w:r w:rsidR="005E53FC" w:rsidRPr="005E53FC">
        <w:rPr>
          <w:rFonts w:ascii="Times New Roman" w:hAnsi="Times New Roman" w:cs="Times New Roman"/>
          <w:sz w:val="24"/>
          <w:szCs w:val="24"/>
        </w:rPr>
        <w:t>masters rattachés au</w:t>
      </w:r>
      <w:r w:rsidRPr="005E53FC">
        <w:rPr>
          <w:rFonts w:ascii="Times New Roman" w:hAnsi="Times New Roman" w:cs="Times New Roman"/>
          <w:sz w:val="24"/>
          <w:szCs w:val="24"/>
        </w:rPr>
        <w:t xml:space="preserve"> département, qui intègrent une forte composante numérique appliquée à une pratique disciplinaire.</w:t>
      </w:r>
    </w:p>
    <w:p w14:paraId="1A450571" w14:textId="6A3E79D2" w:rsidR="00B27D7B" w:rsidRPr="005E53FC" w:rsidRDefault="00A35C5B" w:rsidP="00923715">
      <w:pPr>
        <w:pStyle w:val="destinataire"/>
        <w:ind w:left="0"/>
        <w:jc w:val="both"/>
        <w:rPr>
          <w:rFonts w:ascii="Times New Roman" w:hAnsi="Times New Roman" w:cs="Times New Roman"/>
          <w:sz w:val="24"/>
          <w:szCs w:val="24"/>
        </w:rPr>
      </w:pPr>
      <w:r w:rsidRPr="005E53FC">
        <w:rPr>
          <w:rFonts w:ascii="Times New Roman" w:hAnsi="Times New Roman" w:cs="Times New Roman"/>
          <w:sz w:val="24"/>
          <w:szCs w:val="24"/>
        </w:rPr>
        <w:t>La personne recrutée devra avoir une connaissance approfondie des compétences propres à l’usage des outils numériques appliqués à la recherche en</w:t>
      </w:r>
      <w:r w:rsidR="003F0D43" w:rsidRPr="005E53FC">
        <w:rPr>
          <w:rFonts w:ascii="Times New Roman" w:hAnsi="Times New Roman" w:cs="Times New Roman"/>
          <w:sz w:val="24"/>
          <w:szCs w:val="24"/>
        </w:rPr>
        <w:t xml:space="preserve"> lettres et en sciences humaines et sociales.</w:t>
      </w:r>
      <w:r w:rsidRPr="005E53FC">
        <w:rPr>
          <w:rFonts w:ascii="Times New Roman" w:hAnsi="Times New Roman" w:cs="Times New Roman"/>
          <w:sz w:val="24"/>
          <w:szCs w:val="24"/>
        </w:rPr>
        <w:t xml:space="preserve"> </w:t>
      </w:r>
      <w:r w:rsidR="00B27D7B" w:rsidRPr="005E53FC">
        <w:rPr>
          <w:rFonts w:ascii="Times New Roman" w:hAnsi="Times New Roman" w:cs="Times New Roman"/>
          <w:sz w:val="24"/>
          <w:szCs w:val="24"/>
        </w:rPr>
        <w:t xml:space="preserve">Elle devra avoir une expérience attestée dans le champ des humanités numériques appliqué à l’un des domaines disciplinaires (sections CNU 8, 9 ou 17) tant du point de vue de l’enseignement que de la recherche. </w:t>
      </w:r>
      <w:r w:rsidRPr="005E53FC">
        <w:rPr>
          <w:rFonts w:ascii="Times New Roman" w:hAnsi="Times New Roman" w:cs="Times New Roman"/>
          <w:sz w:val="24"/>
          <w:szCs w:val="24"/>
        </w:rPr>
        <w:t xml:space="preserve">Elle interviendra prioritairement dans le domaine de la philologie numérique (technologie XML-TEI, édition critique, outils d’analyse textuelle, corpus électroniques). Une partie de son enseignement contribuera au master Humanités </w:t>
      </w:r>
      <w:r w:rsidR="00EA7E97" w:rsidRPr="005E53FC">
        <w:rPr>
          <w:rFonts w:ascii="Times New Roman" w:hAnsi="Times New Roman" w:cs="Times New Roman"/>
          <w:sz w:val="24"/>
          <w:szCs w:val="24"/>
        </w:rPr>
        <w:t>n</w:t>
      </w:r>
      <w:r w:rsidRPr="005E53FC">
        <w:rPr>
          <w:rFonts w:ascii="Times New Roman" w:hAnsi="Times New Roman" w:cs="Times New Roman"/>
          <w:sz w:val="24"/>
          <w:szCs w:val="24"/>
        </w:rPr>
        <w:t>umériques (</w:t>
      </w:r>
      <w:proofErr w:type="spellStart"/>
      <w:r w:rsidRPr="005E53FC">
        <w:rPr>
          <w:rFonts w:ascii="Times New Roman" w:hAnsi="Times New Roman" w:cs="Times New Roman"/>
          <w:sz w:val="24"/>
          <w:szCs w:val="24"/>
        </w:rPr>
        <w:t>co</w:t>
      </w:r>
      <w:proofErr w:type="spellEnd"/>
      <w:r w:rsidRPr="005E53FC">
        <w:rPr>
          <w:rFonts w:ascii="Times New Roman" w:hAnsi="Times New Roman" w:cs="Times New Roman"/>
          <w:sz w:val="24"/>
          <w:szCs w:val="24"/>
        </w:rPr>
        <w:t>-accrédité par l’ENS de Lyon), à l’offre de cours du Centre d’ingénierie documentaire</w:t>
      </w:r>
      <w:r w:rsidR="00B27D7B" w:rsidRPr="005E53FC">
        <w:rPr>
          <w:rFonts w:ascii="Times New Roman" w:hAnsi="Times New Roman" w:cs="Times New Roman"/>
          <w:sz w:val="24"/>
          <w:szCs w:val="24"/>
        </w:rPr>
        <w:t xml:space="preserve"> de l’ENS de Lyon</w:t>
      </w:r>
      <w:r w:rsidR="000722CB" w:rsidRPr="005E53FC">
        <w:rPr>
          <w:rFonts w:ascii="Times New Roman" w:hAnsi="Times New Roman" w:cs="Times New Roman"/>
          <w:sz w:val="24"/>
          <w:szCs w:val="24"/>
        </w:rPr>
        <w:t xml:space="preserve"> (CID)</w:t>
      </w:r>
      <w:r w:rsidR="005A794D" w:rsidRPr="005E53FC">
        <w:rPr>
          <w:rFonts w:ascii="Times New Roman" w:hAnsi="Times New Roman" w:cs="Times New Roman"/>
          <w:sz w:val="24"/>
          <w:szCs w:val="24"/>
        </w:rPr>
        <w:t>. En tant que spécialiste d’une discipline, la personne recrutée devra également être capable d’intervenir dans les autres départements disciplinaires, en Master ou pour la préparation de l’agrégation.</w:t>
      </w:r>
      <w:r w:rsidR="005A794D" w:rsidRPr="005E53FC" w:rsidDel="005A794D">
        <w:rPr>
          <w:rFonts w:ascii="Times New Roman" w:hAnsi="Times New Roman" w:cs="Times New Roman"/>
          <w:sz w:val="24"/>
          <w:szCs w:val="24"/>
        </w:rPr>
        <w:t xml:space="preserve"> </w:t>
      </w:r>
    </w:p>
    <w:p w14:paraId="7BA05075" w14:textId="77777777" w:rsidR="009A19B6" w:rsidRDefault="009A19B6" w:rsidP="0032222E">
      <w:pPr>
        <w:pStyle w:val="destinataire"/>
        <w:ind w:left="0"/>
        <w:rPr>
          <w:rFonts w:ascii="Times New Roman" w:hAnsi="Times New Roman" w:cs="Times New Roman"/>
          <w:b/>
          <w:sz w:val="32"/>
          <w:szCs w:val="32"/>
        </w:rPr>
      </w:pPr>
    </w:p>
    <w:p w14:paraId="5FEF4EE2" w14:textId="77777777" w:rsidR="0032222E" w:rsidRPr="005E53FC" w:rsidRDefault="0032222E" w:rsidP="0032222E">
      <w:pPr>
        <w:pStyle w:val="destinataire"/>
        <w:ind w:left="0"/>
        <w:rPr>
          <w:rFonts w:ascii="Times New Roman" w:hAnsi="Times New Roman" w:cs="Times New Roman"/>
          <w:b/>
          <w:sz w:val="32"/>
          <w:szCs w:val="32"/>
        </w:rPr>
      </w:pPr>
      <w:r w:rsidRPr="005E53FC">
        <w:rPr>
          <w:rFonts w:ascii="Times New Roman" w:hAnsi="Times New Roman" w:cs="Times New Roman"/>
          <w:b/>
          <w:sz w:val="32"/>
          <w:szCs w:val="32"/>
        </w:rPr>
        <w:t>Recherche</w:t>
      </w:r>
    </w:p>
    <w:p w14:paraId="0C2500F8" w14:textId="1ACB1EDD" w:rsidR="00932669" w:rsidRDefault="00923715" w:rsidP="009A19B6">
      <w:pPr>
        <w:pStyle w:val="destinataire"/>
        <w:ind w:left="0"/>
        <w:jc w:val="both"/>
        <w:rPr>
          <w:rFonts w:ascii="Times New Roman" w:hAnsi="Times New Roman" w:cs="Times New Roman"/>
          <w:sz w:val="24"/>
          <w:szCs w:val="24"/>
        </w:rPr>
      </w:pPr>
      <w:r w:rsidRPr="005E53FC">
        <w:rPr>
          <w:rFonts w:ascii="Times New Roman" w:hAnsi="Times New Roman" w:cs="Times New Roman"/>
          <w:sz w:val="24"/>
          <w:szCs w:val="24"/>
        </w:rPr>
        <w:t>L’arrivée d’un</w:t>
      </w:r>
      <w:r w:rsidR="00FC6C0B" w:rsidRPr="005E53FC">
        <w:rPr>
          <w:rFonts w:ascii="Times New Roman" w:hAnsi="Times New Roman" w:cs="Times New Roman"/>
          <w:sz w:val="24"/>
          <w:szCs w:val="24"/>
        </w:rPr>
        <w:t xml:space="preserve"> ou d’une</w:t>
      </w:r>
      <w:r w:rsidRPr="005E53FC">
        <w:rPr>
          <w:rFonts w:ascii="Times New Roman" w:hAnsi="Times New Roman" w:cs="Times New Roman"/>
          <w:sz w:val="24"/>
          <w:szCs w:val="24"/>
        </w:rPr>
        <w:t xml:space="preserve"> </w:t>
      </w:r>
      <w:r w:rsidR="00FC6C0B" w:rsidRPr="005E53FC">
        <w:rPr>
          <w:rFonts w:ascii="Times New Roman" w:hAnsi="Times New Roman" w:cs="Times New Roman"/>
          <w:sz w:val="24"/>
          <w:szCs w:val="24"/>
        </w:rPr>
        <w:t xml:space="preserve">collègue </w:t>
      </w:r>
      <w:r w:rsidRPr="005E53FC">
        <w:rPr>
          <w:rFonts w:ascii="Times New Roman" w:hAnsi="Times New Roman" w:cs="Times New Roman"/>
          <w:sz w:val="24"/>
          <w:szCs w:val="24"/>
        </w:rPr>
        <w:t>MCF en philosophie (section 17 du CNU) ou en langue</w:t>
      </w:r>
      <w:r w:rsidR="00141172" w:rsidRPr="005E53FC">
        <w:rPr>
          <w:rFonts w:ascii="Times New Roman" w:hAnsi="Times New Roman" w:cs="Times New Roman"/>
          <w:sz w:val="24"/>
          <w:szCs w:val="24"/>
        </w:rPr>
        <w:t>s</w:t>
      </w:r>
      <w:r w:rsidRPr="005E53FC">
        <w:rPr>
          <w:rFonts w:ascii="Times New Roman" w:hAnsi="Times New Roman" w:cs="Times New Roman"/>
          <w:sz w:val="24"/>
          <w:szCs w:val="24"/>
        </w:rPr>
        <w:t xml:space="preserve"> et littérature </w:t>
      </w:r>
      <w:r w:rsidR="0092412B" w:rsidRPr="005E53FC">
        <w:rPr>
          <w:rFonts w:ascii="Times New Roman" w:hAnsi="Times New Roman" w:cs="Times New Roman"/>
          <w:sz w:val="24"/>
          <w:szCs w:val="24"/>
        </w:rPr>
        <w:t xml:space="preserve">anciennes ou </w:t>
      </w:r>
      <w:r w:rsidRPr="005E53FC">
        <w:rPr>
          <w:rFonts w:ascii="Times New Roman" w:hAnsi="Times New Roman" w:cs="Times New Roman"/>
          <w:sz w:val="24"/>
          <w:szCs w:val="24"/>
        </w:rPr>
        <w:t xml:space="preserve">françaises (section </w:t>
      </w:r>
      <w:r w:rsidR="0092412B" w:rsidRPr="005E53FC">
        <w:rPr>
          <w:rFonts w:ascii="Times New Roman" w:hAnsi="Times New Roman" w:cs="Times New Roman"/>
          <w:sz w:val="24"/>
          <w:szCs w:val="24"/>
        </w:rPr>
        <w:t xml:space="preserve">8 et </w:t>
      </w:r>
      <w:r w:rsidRPr="005E53FC">
        <w:rPr>
          <w:rFonts w:ascii="Times New Roman" w:hAnsi="Times New Roman" w:cs="Times New Roman"/>
          <w:sz w:val="24"/>
          <w:szCs w:val="24"/>
        </w:rPr>
        <w:t xml:space="preserve">9 du CNU) </w:t>
      </w:r>
      <w:r w:rsidR="00FC6C0B" w:rsidRPr="005E53FC">
        <w:rPr>
          <w:rFonts w:ascii="Times New Roman" w:hAnsi="Times New Roman" w:cs="Times New Roman"/>
          <w:sz w:val="24"/>
          <w:szCs w:val="24"/>
        </w:rPr>
        <w:t>ayant des compétences en humanités numériques</w:t>
      </w:r>
      <w:r w:rsidRPr="005E53FC">
        <w:rPr>
          <w:rFonts w:ascii="Times New Roman" w:hAnsi="Times New Roman" w:cs="Times New Roman"/>
          <w:sz w:val="24"/>
          <w:szCs w:val="24"/>
        </w:rPr>
        <w:t xml:space="preserve">, permettrait de renforcer </w:t>
      </w:r>
      <w:r w:rsidR="005A794D" w:rsidRPr="005E53FC">
        <w:rPr>
          <w:rFonts w:ascii="Times New Roman" w:hAnsi="Times New Roman" w:cs="Times New Roman"/>
          <w:sz w:val="24"/>
          <w:szCs w:val="24"/>
        </w:rPr>
        <w:t xml:space="preserve">le </w:t>
      </w:r>
      <w:r w:rsidR="0095113E" w:rsidRPr="005E53FC">
        <w:rPr>
          <w:rFonts w:ascii="Times New Roman" w:hAnsi="Times New Roman" w:cs="Times New Roman"/>
          <w:sz w:val="24"/>
          <w:szCs w:val="24"/>
        </w:rPr>
        <w:t>pôle humanités numériques</w:t>
      </w:r>
      <w:r w:rsidR="005A794D" w:rsidRPr="005E53FC">
        <w:rPr>
          <w:rFonts w:ascii="Times New Roman" w:hAnsi="Times New Roman" w:cs="Times New Roman"/>
          <w:sz w:val="24"/>
          <w:szCs w:val="24"/>
        </w:rPr>
        <w:t xml:space="preserve"> de l’IRHIM</w:t>
      </w:r>
      <w:r w:rsidRPr="005E53FC">
        <w:rPr>
          <w:rFonts w:ascii="Times New Roman" w:hAnsi="Times New Roman" w:cs="Times New Roman"/>
          <w:sz w:val="24"/>
          <w:szCs w:val="24"/>
        </w:rPr>
        <w:t xml:space="preserve">. En effet, l’IHRIM entend non seulement continuer de soutenir et de développer les projets de recherche qui s’appuient sur les outils des </w:t>
      </w:r>
      <w:r w:rsidR="00E21C75" w:rsidRPr="005E53FC">
        <w:rPr>
          <w:rFonts w:ascii="Times New Roman" w:hAnsi="Times New Roman" w:cs="Times New Roman"/>
          <w:sz w:val="24"/>
          <w:szCs w:val="24"/>
        </w:rPr>
        <w:t>h</w:t>
      </w:r>
      <w:r w:rsidRPr="005E53FC">
        <w:rPr>
          <w:rFonts w:ascii="Times New Roman" w:hAnsi="Times New Roman" w:cs="Times New Roman"/>
          <w:sz w:val="24"/>
          <w:szCs w:val="24"/>
        </w:rPr>
        <w:t xml:space="preserve">umanités </w:t>
      </w:r>
      <w:r w:rsidR="00E21C75" w:rsidRPr="005E53FC">
        <w:rPr>
          <w:rFonts w:ascii="Times New Roman" w:hAnsi="Times New Roman" w:cs="Times New Roman"/>
          <w:sz w:val="24"/>
          <w:szCs w:val="24"/>
        </w:rPr>
        <w:t>n</w:t>
      </w:r>
      <w:r w:rsidRPr="005E53FC">
        <w:rPr>
          <w:rFonts w:ascii="Times New Roman" w:hAnsi="Times New Roman" w:cs="Times New Roman"/>
          <w:sz w:val="24"/>
          <w:szCs w:val="24"/>
        </w:rPr>
        <w:t xml:space="preserve">umériques, mais aussi tenir un rôle de premier ordre dans la réflexion épistémologique, stratégique et prospective sur le rôle et l’application des </w:t>
      </w:r>
      <w:r w:rsidR="00E21C75" w:rsidRPr="005E53FC">
        <w:rPr>
          <w:rFonts w:ascii="Times New Roman" w:hAnsi="Times New Roman" w:cs="Times New Roman"/>
          <w:sz w:val="24"/>
          <w:szCs w:val="24"/>
        </w:rPr>
        <w:t>h</w:t>
      </w:r>
      <w:r w:rsidRPr="005E53FC">
        <w:rPr>
          <w:rFonts w:ascii="Times New Roman" w:hAnsi="Times New Roman" w:cs="Times New Roman"/>
          <w:sz w:val="24"/>
          <w:szCs w:val="24"/>
        </w:rPr>
        <w:t xml:space="preserve">umanités numériques. </w:t>
      </w:r>
      <w:r w:rsidR="0095113E" w:rsidRPr="005E53FC">
        <w:rPr>
          <w:rFonts w:ascii="Times New Roman" w:hAnsi="Times New Roman" w:cs="Times New Roman"/>
          <w:sz w:val="24"/>
          <w:szCs w:val="24"/>
        </w:rPr>
        <w:t xml:space="preserve">Le nouveau </w:t>
      </w:r>
      <w:r w:rsidR="00091D3C" w:rsidRPr="005E53FC">
        <w:rPr>
          <w:rFonts w:ascii="Times New Roman" w:hAnsi="Times New Roman" w:cs="Times New Roman"/>
          <w:sz w:val="24"/>
          <w:szCs w:val="24"/>
        </w:rPr>
        <w:t>ou la nouvelle</w:t>
      </w:r>
      <w:r w:rsidR="00EA7E97" w:rsidRPr="005E53FC">
        <w:rPr>
          <w:rFonts w:ascii="Times New Roman" w:hAnsi="Times New Roman" w:cs="Times New Roman"/>
          <w:sz w:val="24"/>
          <w:szCs w:val="24"/>
        </w:rPr>
        <w:t xml:space="preserve"> </w:t>
      </w:r>
      <w:r w:rsidR="0095113E" w:rsidRPr="005E53FC">
        <w:rPr>
          <w:rFonts w:ascii="Times New Roman" w:hAnsi="Times New Roman" w:cs="Times New Roman"/>
          <w:sz w:val="24"/>
          <w:szCs w:val="24"/>
        </w:rPr>
        <w:t xml:space="preserve">collègue apporterait </w:t>
      </w:r>
      <w:r w:rsidRPr="005E53FC">
        <w:rPr>
          <w:rFonts w:ascii="Times New Roman" w:hAnsi="Times New Roman" w:cs="Times New Roman"/>
          <w:sz w:val="24"/>
          <w:szCs w:val="24"/>
        </w:rPr>
        <w:t xml:space="preserve">son expertise technologique dans la constitution de </w:t>
      </w:r>
      <w:r w:rsidRPr="005E53FC">
        <w:rPr>
          <w:rFonts w:ascii="Times New Roman" w:hAnsi="Times New Roman" w:cs="Times New Roman"/>
          <w:sz w:val="24"/>
          <w:szCs w:val="24"/>
        </w:rPr>
        <w:lastRenderedPageBreak/>
        <w:t>corpus électroniques savants dédiés aux textes littéraires et philosophiques mais aussi, et peut-être surtout, par sa contribution à la réflexion de fond sur l’usage des humanités numériques par les</w:t>
      </w:r>
      <w:r w:rsidR="003F0D43" w:rsidRPr="005E53FC">
        <w:rPr>
          <w:rFonts w:ascii="Times New Roman" w:hAnsi="Times New Roman" w:cs="Times New Roman"/>
          <w:sz w:val="24"/>
          <w:szCs w:val="24"/>
        </w:rPr>
        <w:t xml:space="preserve"> lettres et les sciences humaines et sociales.</w:t>
      </w:r>
      <w:r w:rsidRPr="005E53FC">
        <w:rPr>
          <w:rFonts w:ascii="Times New Roman" w:hAnsi="Times New Roman" w:cs="Times New Roman"/>
          <w:sz w:val="24"/>
          <w:szCs w:val="24"/>
        </w:rPr>
        <w:t xml:space="preserve"> En outre l’implication du nouveau</w:t>
      </w:r>
      <w:r w:rsidR="00091D3C" w:rsidRPr="005E53FC">
        <w:rPr>
          <w:rFonts w:ascii="Times New Roman" w:hAnsi="Times New Roman" w:cs="Times New Roman"/>
          <w:sz w:val="24"/>
          <w:szCs w:val="24"/>
        </w:rPr>
        <w:t xml:space="preserve"> ou de la nouvelle</w:t>
      </w:r>
      <w:r w:rsidRPr="005E53FC">
        <w:rPr>
          <w:rFonts w:ascii="Times New Roman" w:hAnsi="Times New Roman" w:cs="Times New Roman"/>
          <w:sz w:val="24"/>
          <w:szCs w:val="24"/>
        </w:rPr>
        <w:t xml:space="preserve"> collègue dans le Master « </w:t>
      </w:r>
      <w:r w:rsidR="00B53209" w:rsidRPr="005E53FC">
        <w:rPr>
          <w:rFonts w:ascii="Times New Roman" w:hAnsi="Times New Roman" w:cs="Times New Roman"/>
          <w:sz w:val="24"/>
          <w:szCs w:val="24"/>
        </w:rPr>
        <w:t>h</w:t>
      </w:r>
      <w:r w:rsidRPr="005E53FC">
        <w:rPr>
          <w:rFonts w:ascii="Times New Roman" w:hAnsi="Times New Roman" w:cs="Times New Roman"/>
          <w:sz w:val="24"/>
          <w:szCs w:val="24"/>
        </w:rPr>
        <w:t>umanités numériques » permettrait de renforcer l’engagement de l’IHRIM dans cette formation à laquelle l’équipe est associée</w:t>
      </w:r>
      <w:r w:rsidR="0095113E" w:rsidRPr="005E53FC">
        <w:rPr>
          <w:rFonts w:ascii="Times New Roman" w:hAnsi="Times New Roman" w:cs="Times New Roman"/>
          <w:sz w:val="24"/>
          <w:szCs w:val="24"/>
        </w:rPr>
        <w:t xml:space="preserve">. Par ailleurs, le potentiel de recherche et d’encadrement de la recherche de l’UMR serait utilement renforcé par les compétences scientifiques du nouveau </w:t>
      </w:r>
      <w:r w:rsidR="00091D3C" w:rsidRPr="005E53FC">
        <w:rPr>
          <w:rFonts w:ascii="Times New Roman" w:hAnsi="Times New Roman" w:cs="Times New Roman"/>
          <w:sz w:val="24"/>
          <w:szCs w:val="24"/>
        </w:rPr>
        <w:t xml:space="preserve">ou de la nouvelle </w:t>
      </w:r>
      <w:r w:rsidR="0095113E" w:rsidRPr="005E53FC">
        <w:rPr>
          <w:rFonts w:ascii="Times New Roman" w:hAnsi="Times New Roman" w:cs="Times New Roman"/>
          <w:sz w:val="24"/>
          <w:szCs w:val="24"/>
        </w:rPr>
        <w:t>collègue en langues, littérature ou philosophie. Dans cette per</w:t>
      </w:r>
      <w:r w:rsidR="005B0A30" w:rsidRPr="005E53FC">
        <w:rPr>
          <w:rFonts w:ascii="Times New Roman" w:hAnsi="Times New Roman" w:cs="Times New Roman"/>
          <w:sz w:val="24"/>
          <w:szCs w:val="24"/>
        </w:rPr>
        <w:t>s</w:t>
      </w:r>
      <w:r w:rsidR="0095113E" w:rsidRPr="005E53FC">
        <w:rPr>
          <w:rFonts w:ascii="Times New Roman" w:hAnsi="Times New Roman" w:cs="Times New Roman"/>
          <w:sz w:val="24"/>
          <w:szCs w:val="24"/>
        </w:rPr>
        <w:t xml:space="preserve">pective </w:t>
      </w:r>
      <w:r w:rsidR="006502BD" w:rsidRPr="005E53FC">
        <w:rPr>
          <w:rFonts w:ascii="Times New Roman" w:hAnsi="Times New Roman" w:cs="Times New Roman"/>
          <w:sz w:val="24"/>
          <w:szCs w:val="24"/>
        </w:rPr>
        <w:t>u</w:t>
      </w:r>
      <w:r w:rsidR="0095113E" w:rsidRPr="005E53FC">
        <w:rPr>
          <w:rFonts w:ascii="Times New Roman" w:hAnsi="Times New Roman" w:cs="Times New Roman"/>
          <w:sz w:val="24"/>
          <w:szCs w:val="24"/>
        </w:rPr>
        <w:t>ne complémentarité avec les travaux et les perspectives de recherche de l’UMR sera valorisée.</w:t>
      </w:r>
    </w:p>
    <w:p w14:paraId="503B878C" w14:textId="77777777" w:rsidR="009A19B6" w:rsidRPr="009A19B6" w:rsidRDefault="009A19B6" w:rsidP="009A19B6"/>
    <w:p w14:paraId="27B71F36" w14:textId="0D9DD926" w:rsidR="00932669" w:rsidRPr="009A19B6" w:rsidRDefault="00932669" w:rsidP="009A19B6">
      <w:pPr>
        <w:widowControl w:val="0"/>
        <w:autoSpaceDE w:val="0"/>
        <w:autoSpaceDN w:val="0"/>
        <w:adjustRightInd w:val="0"/>
        <w:jc w:val="both"/>
        <w:rPr>
          <w:rFonts w:ascii="Times New Roman" w:hAnsi="Times New Roman" w:cs="Times New Roman"/>
          <w:b/>
          <w:sz w:val="32"/>
          <w:szCs w:val="32"/>
        </w:rPr>
      </w:pPr>
      <w:r w:rsidRPr="005E53FC">
        <w:rPr>
          <w:rFonts w:ascii="Times New Roman" w:hAnsi="Times New Roman" w:cs="Times New Roman"/>
          <w:b/>
          <w:sz w:val="32"/>
          <w:szCs w:val="32"/>
        </w:rPr>
        <w:t>Responsabilités</w:t>
      </w:r>
    </w:p>
    <w:p w14:paraId="3735204D" w14:textId="4FF9D16F" w:rsidR="00932669" w:rsidRPr="005E53FC" w:rsidRDefault="005E53FC" w:rsidP="00932669">
      <w:pPr>
        <w:widowControl w:val="0"/>
        <w:autoSpaceDE w:val="0"/>
        <w:autoSpaceDN w:val="0"/>
        <w:adjustRightInd w:val="0"/>
        <w:spacing w:after="0"/>
        <w:ind w:right="-1"/>
        <w:jc w:val="both"/>
        <w:rPr>
          <w:rFonts w:ascii="Times New Roman" w:hAnsi="Times New Roman" w:cs="Times New Roman"/>
          <w:sz w:val="24"/>
          <w:szCs w:val="24"/>
        </w:rPr>
      </w:pPr>
      <w:r w:rsidRPr="005E53FC">
        <w:rPr>
          <w:rFonts w:ascii="Times New Roman" w:hAnsi="Times New Roman" w:cs="Times New Roman"/>
          <w:sz w:val="24"/>
          <w:szCs w:val="24"/>
        </w:rPr>
        <w:t xml:space="preserve">Le </w:t>
      </w:r>
      <w:r w:rsidR="00932669" w:rsidRPr="005E53FC">
        <w:rPr>
          <w:rFonts w:ascii="Times New Roman" w:hAnsi="Times New Roman" w:cs="Times New Roman"/>
          <w:sz w:val="24"/>
          <w:szCs w:val="24"/>
        </w:rPr>
        <w:t>ou la collègue recruté</w:t>
      </w:r>
      <w:r w:rsidRPr="005E53FC">
        <w:rPr>
          <w:rFonts w:ascii="Times New Roman" w:hAnsi="Times New Roman" w:cs="Times New Roman"/>
          <w:sz w:val="24"/>
          <w:szCs w:val="24"/>
        </w:rPr>
        <w:t>(</w:t>
      </w:r>
      <w:r w:rsidR="00932669" w:rsidRPr="005E53FC">
        <w:rPr>
          <w:rFonts w:ascii="Times New Roman" w:hAnsi="Times New Roman" w:cs="Times New Roman"/>
          <w:sz w:val="24"/>
          <w:szCs w:val="24"/>
        </w:rPr>
        <w:t>e</w:t>
      </w:r>
      <w:r w:rsidRPr="005E53FC">
        <w:rPr>
          <w:rFonts w:ascii="Times New Roman" w:hAnsi="Times New Roman" w:cs="Times New Roman"/>
          <w:sz w:val="24"/>
          <w:szCs w:val="24"/>
        </w:rPr>
        <w:t>)</w:t>
      </w:r>
      <w:r w:rsidR="00932669" w:rsidRPr="005E53FC">
        <w:rPr>
          <w:rFonts w:ascii="Times New Roman" w:hAnsi="Times New Roman" w:cs="Times New Roman"/>
          <w:sz w:val="24"/>
          <w:szCs w:val="24"/>
        </w:rPr>
        <w:t xml:space="preserve"> sera appelé(e) à assumer des responsabilités</w:t>
      </w:r>
      <w:r w:rsidR="00932669" w:rsidRPr="005E53FC">
        <w:rPr>
          <w:rFonts w:ascii="Times New Roman" w:hAnsi="Times New Roman" w:cs="Times New Roman"/>
          <w:sz w:val="24"/>
          <w:szCs w:val="24"/>
        </w:rPr>
        <w:br/>
      </w:r>
      <w:r w:rsidR="00C91B44">
        <w:rPr>
          <w:rFonts w:ascii="Times New Roman" w:hAnsi="Times New Roman" w:cs="Times New Roman"/>
          <w:sz w:val="24"/>
          <w:szCs w:val="24"/>
        </w:rPr>
        <w:t xml:space="preserve">pédagogiques ou administratives </w:t>
      </w:r>
      <w:r w:rsidR="00932669" w:rsidRPr="005E53FC">
        <w:rPr>
          <w:rFonts w:ascii="Times New Roman" w:hAnsi="Times New Roman" w:cs="Times New Roman"/>
          <w:sz w:val="24"/>
          <w:szCs w:val="24"/>
        </w:rPr>
        <w:t>au sein de l'</w:t>
      </w:r>
      <w:bookmarkStart w:id="0" w:name="_GoBack"/>
      <w:r w:rsidR="00932669" w:rsidRPr="005E53FC">
        <w:rPr>
          <w:rFonts w:ascii="Times New Roman" w:hAnsi="Times New Roman" w:cs="Times New Roman"/>
          <w:sz w:val="24"/>
          <w:szCs w:val="24"/>
        </w:rPr>
        <w:t>ENS de Lyon</w:t>
      </w:r>
      <w:bookmarkEnd w:id="0"/>
    </w:p>
    <w:p w14:paraId="79E2E7E7" w14:textId="77777777" w:rsidR="009E7E96" w:rsidRDefault="009E7E96" w:rsidP="0032222E">
      <w:pPr>
        <w:pStyle w:val="destinataire"/>
        <w:ind w:left="0"/>
        <w:rPr>
          <w:rFonts w:ascii="Times New Roman" w:hAnsi="Times New Roman" w:cs="Times New Roman"/>
        </w:rPr>
      </w:pPr>
    </w:p>
    <w:p w14:paraId="531D8C70" w14:textId="77777777" w:rsidR="00CC064B" w:rsidRPr="00CC064B" w:rsidRDefault="00CC064B" w:rsidP="00CC064B"/>
    <w:p w14:paraId="3FD2F6EC" w14:textId="77777777" w:rsidR="00C0738F" w:rsidRPr="00CC064B" w:rsidRDefault="00C0738F" w:rsidP="00C0738F">
      <w:pPr>
        <w:widowControl w:val="0"/>
        <w:autoSpaceDE w:val="0"/>
        <w:autoSpaceDN w:val="0"/>
        <w:adjustRightInd w:val="0"/>
        <w:spacing w:after="0"/>
        <w:ind w:right="-1"/>
        <w:jc w:val="both"/>
        <w:rPr>
          <w:rFonts w:ascii="Times New Roman" w:hAnsi="Times New Roman" w:cs="Times New Roman"/>
          <w:b/>
          <w:sz w:val="28"/>
          <w:szCs w:val="28"/>
          <w:u w:val="single"/>
        </w:rPr>
      </w:pPr>
      <w:r w:rsidRPr="00CC064B">
        <w:rPr>
          <w:rFonts w:ascii="Times New Roman" w:hAnsi="Times New Roman" w:cs="Times New Roman"/>
          <w:b/>
          <w:sz w:val="28"/>
          <w:szCs w:val="28"/>
          <w:u w:val="single"/>
        </w:rPr>
        <w:t>Structures de rattachement </w:t>
      </w:r>
    </w:p>
    <w:p w14:paraId="1B5782D8" w14:textId="77777777" w:rsidR="00C0738F" w:rsidRPr="0066231A" w:rsidRDefault="00C0738F" w:rsidP="00C0738F">
      <w:pPr>
        <w:widowControl w:val="0"/>
        <w:autoSpaceDE w:val="0"/>
        <w:autoSpaceDN w:val="0"/>
        <w:adjustRightInd w:val="0"/>
        <w:spacing w:after="0"/>
        <w:ind w:right="-1"/>
        <w:jc w:val="both"/>
        <w:rPr>
          <w:rFonts w:ascii="Times New Roman" w:hAnsi="Times New Roman" w:cs="Times New Roman"/>
          <w:sz w:val="24"/>
          <w:szCs w:val="24"/>
        </w:rPr>
      </w:pPr>
    </w:p>
    <w:p w14:paraId="07435A69" w14:textId="77777777" w:rsidR="00C0738F" w:rsidRPr="00AA6B9D" w:rsidRDefault="00C0738F" w:rsidP="00C0738F">
      <w:pPr>
        <w:widowControl w:val="0"/>
        <w:autoSpaceDE w:val="0"/>
        <w:autoSpaceDN w:val="0"/>
        <w:adjustRightInd w:val="0"/>
        <w:spacing w:after="0"/>
        <w:ind w:right="-1"/>
        <w:jc w:val="both"/>
        <w:rPr>
          <w:rFonts w:ascii="Times New Roman" w:hAnsi="Times New Roman" w:cs="Times New Roman"/>
          <w:b/>
          <w:sz w:val="24"/>
          <w:szCs w:val="24"/>
        </w:rPr>
      </w:pPr>
      <w:r w:rsidRPr="00AA6B9D">
        <w:rPr>
          <w:rFonts w:ascii="Times New Roman" w:hAnsi="Times New Roman" w:cs="Times New Roman"/>
          <w:b/>
          <w:sz w:val="24"/>
          <w:szCs w:val="24"/>
        </w:rPr>
        <w:t xml:space="preserve">Contact département : </w:t>
      </w:r>
    </w:p>
    <w:p w14:paraId="3DF01BA0" w14:textId="36F362CA" w:rsidR="00C0738F" w:rsidRPr="002046D4"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046D4">
        <w:rPr>
          <w:rFonts w:ascii="Times New Roman" w:hAnsi="Times New Roman" w:cs="Times New Roman"/>
          <w:sz w:val="24"/>
          <w:szCs w:val="24"/>
        </w:rPr>
        <w:t>Directrice du département : Education et humanités numériques</w:t>
      </w:r>
    </w:p>
    <w:p w14:paraId="3F60ACC8" w14:textId="4A20318E" w:rsidR="00C0738F" w:rsidRPr="002046D4"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046D4">
        <w:rPr>
          <w:rFonts w:ascii="Times New Roman" w:hAnsi="Times New Roman" w:cs="Times New Roman"/>
          <w:sz w:val="24"/>
          <w:szCs w:val="24"/>
        </w:rPr>
        <w:t xml:space="preserve">Nom : </w:t>
      </w:r>
      <w:r w:rsidR="002046D4" w:rsidRPr="002046D4">
        <w:rPr>
          <w:rFonts w:ascii="Times New Roman" w:hAnsi="Times New Roman" w:cs="Times New Roman"/>
          <w:sz w:val="24"/>
          <w:szCs w:val="24"/>
        </w:rPr>
        <w:t>Karine Bécu-</w:t>
      </w:r>
      <w:proofErr w:type="spellStart"/>
      <w:r w:rsidR="002046D4" w:rsidRPr="002046D4">
        <w:rPr>
          <w:rFonts w:ascii="Times New Roman" w:hAnsi="Times New Roman" w:cs="Times New Roman"/>
          <w:sz w:val="24"/>
          <w:szCs w:val="24"/>
        </w:rPr>
        <w:t>Robinault</w:t>
      </w:r>
      <w:proofErr w:type="spellEnd"/>
    </w:p>
    <w:p w14:paraId="7AD13E75" w14:textId="77777777" w:rsidR="00C0738F" w:rsidRPr="002046D4"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046D4">
        <w:rPr>
          <w:rFonts w:ascii="Times New Roman" w:hAnsi="Times New Roman" w:cs="Times New Roman"/>
          <w:sz w:val="24"/>
          <w:szCs w:val="24"/>
        </w:rPr>
        <w:t>Tel : +33 (0)4 37 37 64 15</w:t>
      </w:r>
    </w:p>
    <w:p w14:paraId="60563C64" w14:textId="405AD097" w:rsidR="002046D4" w:rsidRPr="002046D4"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046D4">
        <w:rPr>
          <w:rFonts w:ascii="Times New Roman" w:hAnsi="Times New Roman" w:cs="Times New Roman"/>
          <w:sz w:val="24"/>
          <w:szCs w:val="24"/>
        </w:rPr>
        <w:t xml:space="preserve">Email : </w:t>
      </w:r>
      <w:hyperlink r:id="rId9" w:history="1">
        <w:r w:rsidR="002046D4" w:rsidRPr="002046D4">
          <w:rPr>
            <w:rStyle w:val="Lienhypertexte"/>
            <w:rFonts w:ascii="Times New Roman" w:hAnsi="Times New Roman" w:cs="Times New Roman"/>
            <w:sz w:val="24"/>
            <w:szCs w:val="24"/>
          </w:rPr>
          <w:t>karine.robinault@ens-lyon.fr</w:t>
        </w:r>
      </w:hyperlink>
    </w:p>
    <w:p w14:paraId="28036CFD" w14:textId="478FD32B" w:rsidR="00C0738F" w:rsidRPr="002046D4" w:rsidRDefault="00C0738F" w:rsidP="00C0738F">
      <w:pPr>
        <w:widowControl w:val="0"/>
        <w:autoSpaceDE w:val="0"/>
        <w:autoSpaceDN w:val="0"/>
        <w:adjustRightInd w:val="0"/>
        <w:spacing w:after="0"/>
        <w:ind w:right="-1"/>
        <w:jc w:val="both"/>
        <w:rPr>
          <w:sz w:val="24"/>
          <w:szCs w:val="24"/>
          <w:lang w:val="en-US"/>
        </w:rPr>
      </w:pPr>
      <w:proofErr w:type="gramStart"/>
      <w:r w:rsidRPr="002046D4">
        <w:rPr>
          <w:rFonts w:ascii="Times New Roman" w:hAnsi="Times New Roman" w:cs="Times New Roman"/>
          <w:sz w:val="24"/>
          <w:szCs w:val="24"/>
          <w:lang w:val="en-US"/>
        </w:rPr>
        <w:t>Website :</w:t>
      </w:r>
      <w:proofErr w:type="gramEnd"/>
      <w:r w:rsidRPr="002046D4">
        <w:rPr>
          <w:rFonts w:ascii="Times New Roman" w:hAnsi="Times New Roman" w:cs="Times New Roman"/>
          <w:sz w:val="24"/>
          <w:szCs w:val="24"/>
          <w:lang w:val="en-US"/>
        </w:rPr>
        <w:t xml:space="preserve"> </w:t>
      </w:r>
      <w:hyperlink r:id="rId10" w:history="1">
        <w:r w:rsidR="002046D4" w:rsidRPr="002046D4">
          <w:rPr>
            <w:rStyle w:val="Lienhypertexte"/>
            <w:rFonts w:ascii="Times New Roman" w:hAnsi="Times New Roman" w:cs="Times New Roman"/>
            <w:sz w:val="24"/>
            <w:szCs w:val="24"/>
            <w:lang w:val="en-US"/>
          </w:rPr>
          <w:t>http://ehn.ens-lyon.fr/</w:t>
        </w:r>
      </w:hyperlink>
    </w:p>
    <w:p w14:paraId="2505C657" w14:textId="77777777" w:rsidR="002046D4" w:rsidRPr="009E257E" w:rsidRDefault="002046D4" w:rsidP="00C0738F">
      <w:pPr>
        <w:widowControl w:val="0"/>
        <w:autoSpaceDE w:val="0"/>
        <w:autoSpaceDN w:val="0"/>
        <w:adjustRightInd w:val="0"/>
        <w:spacing w:after="0"/>
        <w:ind w:right="-1"/>
        <w:jc w:val="both"/>
        <w:rPr>
          <w:rFonts w:ascii="Times New Roman" w:hAnsi="Times New Roman" w:cs="Times New Roman"/>
          <w:sz w:val="24"/>
          <w:szCs w:val="24"/>
          <w:lang w:val="en-US"/>
        </w:rPr>
      </w:pPr>
    </w:p>
    <w:p w14:paraId="2678F0B1" w14:textId="77777777" w:rsidR="00C0738F" w:rsidRPr="00C542B5" w:rsidRDefault="00C0738F" w:rsidP="00C0738F">
      <w:pPr>
        <w:widowControl w:val="0"/>
        <w:autoSpaceDE w:val="0"/>
        <w:autoSpaceDN w:val="0"/>
        <w:adjustRightInd w:val="0"/>
        <w:spacing w:after="0"/>
        <w:ind w:right="-1"/>
        <w:jc w:val="both"/>
        <w:rPr>
          <w:rFonts w:ascii="Times New Roman" w:hAnsi="Times New Roman" w:cs="Times New Roman"/>
          <w:sz w:val="24"/>
          <w:szCs w:val="24"/>
          <w:lang w:val="en-US"/>
        </w:rPr>
      </w:pPr>
    </w:p>
    <w:p w14:paraId="08B6746C" w14:textId="77777777" w:rsidR="00C0738F" w:rsidRPr="0066231A"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AA6B9D">
        <w:rPr>
          <w:rFonts w:ascii="Times New Roman" w:hAnsi="Times New Roman" w:cs="Times New Roman"/>
          <w:b/>
          <w:sz w:val="24"/>
          <w:szCs w:val="24"/>
        </w:rPr>
        <w:t>Contact laboratoire :</w:t>
      </w:r>
      <w:r>
        <w:rPr>
          <w:rFonts w:ascii="Times New Roman" w:hAnsi="Times New Roman" w:cs="Times New Roman"/>
          <w:sz w:val="24"/>
          <w:szCs w:val="24"/>
        </w:rPr>
        <w:t xml:space="preserve">  </w:t>
      </w:r>
    </w:p>
    <w:p w14:paraId="5A9CF699" w14:textId="77777777" w:rsidR="00C0738F" w:rsidRPr="0066231A"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Pr="0066231A">
        <w:rPr>
          <w:rFonts w:ascii="Times New Roman" w:hAnsi="Times New Roman" w:cs="Times New Roman"/>
          <w:sz w:val="24"/>
          <w:szCs w:val="24"/>
        </w:rPr>
        <w:t xml:space="preserve"> de laboratoire :</w:t>
      </w:r>
      <w:r>
        <w:rPr>
          <w:rFonts w:ascii="Times New Roman" w:hAnsi="Times New Roman" w:cs="Times New Roman"/>
          <w:sz w:val="24"/>
          <w:szCs w:val="24"/>
        </w:rPr>
        <w:t xml:space="preserve"> </w:t>
      </w:r>
    </w:p>
    <w:p w14:paraId="52AD4198" w14:textId="566DCF2B" w:rsidR="00C0738F" w:rsidRPr="0066231A"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Nom : </w:t>
      </w:r>
      <w:r w:rsidR="002046D4">
        <w:rPr>
          <w:rFonts w:ascii="Times New Roman" w:hAnsi="Times New Roman" w:cs="Times New Roman"/>
          <w:sz w:val="24"/>
          <w:szCs w:val="24"/>
        </w:rPr>
        <w:t>Marina Mestre</w:t>
      </w:r>
    </w:p>
    <w:p w14:paraId="5BBA4147" w14:textId="2699EDBE" w:rsidR="00C0738F" w:rsidRPr="00257C27"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57C27">
        <w:rPr>
          <w:rFonts w:ascii="Times New Roman" w:hAnsi="Times New Roman" w:cs="Times New Roman"/>
          <w:sz w:val="24"/>
          <w:szCs w:val="24"/>
        </w:rPr>
        <w:t xml:space="preserve">Téléphone : </w:t>
      </w:r>
      <w:r w:rsidR="009E257E">
        <w:rPr>
          <w:rFonts w:ascii="Times New Roman" w:hAnsi="Times New Roman" w:cs="Times New Roman"/>
          <w:sz w:val="24"/>
          <w:szCs w:val="24"/>
        </w:rPr>
        <w:t>+33 (0)4 37 37 62 52</w:t>
      </w:r>
    </w:p>
    <w:p w14:paraId="13673190" w14:textId="4FA447F4" w:rsidR="00C0738F" w:rsidRDefault="00C0738F" w:rsidP="00C0738F">
      <w:pPr>
        <w:widowControl w:val="0"/>
        <w:autoSpaceDE w:val="0"/>
        <w:autoSpaceDN w:val="0"/>
        <w:adjustRightInd w:val="0"/>
        <w:spacing w:after="0"/>
        <w:ind w:right="-1"/>
        <w:jc w:val="both"/>
        <w:rPr>
          <w:rFonts w:ascii="Times New Roman" w:hAnsi="Times New Roman" w:cs="Times New Roman"/>
          <w:sz w:val="24"/>
          <w:szCs w:val="24"/>
        </w:rPr>
      </w:pPr>
      <w:r w:rsidRPr="00257C27">
        <w:rPr>
          <w:rFonts w:ascii="Times New Roman" w:hAnsi="Times New Roman" w:cs="Times New Roman"/>
          <w:sz w:val="24"/>
          <w:szCs w:val="24"/>
        </w:rPr>
        <w:t xml:space="preserve">Email : </w:t>
      </w:r>
      <w:hyperlink r:id="rId11" w:history="1">
        <w:r w:rsidR="002046D4" w:rsidRPr="006A2E28">
          <w:rPr>
            <w:rStyle w:val="Lienhypertexte"/>
            <w:rFonts w:ascii="Times New Roman" w:hAnsi="Times New Roman" w:cs="Times New Roman"/>
            <w:sz w:val="24"/>
            <w:szCs w:val="24"/>
          </w:rPr>
          <w:t>marina.mestre@ens-lyon.fr</w:t>
        </w:r>
      </w:hyperlink>
    </w:p>
    <w:p w14:paraId="249B2C90" w14:textId="77777777" w:rsidR="002046D4" w:rsidRDefault="00C0738F" w:rsidP="002046D4">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006394">
        <w:rPr>
          <w:rFonts w:ascii="Times New Roman" w:hAnsi="Times New Roman" w:cs="Times New Roman"/>
          <w:sz w:val="24"/>
          <w:szCs w:val="24"/>
          <w:lang w:val="en-US"/>
        </w:rPr>
        <w:t>Website </w:t>
      </w:r>
      <w:r w:rsidR="002046D4">
        <w:rPr>
          <w:rFonts w:ascii="Times New Roman" w:hAnsi="Times New Roman" w:cs="Times New Roman"/>
          <w:sz w:val="24"/>
          <w:szCs w:val="24"/>
          <w:lang w:val="en-US"/>
        </w:rPr>
        <w:t>:</w:t>
      </w:r>
      <w:proofErr w:type="gramEnd"/>
      <w:r w:rsidR="002046D4">
        <w:rPr>
          <w:rFonts w:ascii="Times New Roman" w:hAnsi="Times New Roman" w:cs="Times New Roman"/>
          <w:sz w:val="24"/>
          <w:szCs w:val="24"/>
          <w:lang w:val="en-US"/>
        </w:rPr>
        <w:t xml:space="preserve"> </w:t>
      </w:r>
      <w:hyperlink r:id="rId12" w:history="1">
        <w:r w:rsidR="002046D4" w:rsidRPr="00AF4555">
          <w:rPr>
            <w:rStyle w:val="Lienhypertexte"/>
            <w:rFonts w:ascii="Times New Roman" w:hAnsi="Times New Roman" w:cs="Times New Roman"/>
            <w:sz w:val="24"/>
            <w:szCs w:val="24"/>
            <w:lang w:val="en-US"/>
          </w:rPr>
          <w:t>http://ihrim.ens-lyon.fr/</w:t>
        </w:r>
      </w:hyperlink>
    </w:p>
    <w:p w14:paraId="78E522F2" w14:textId="4A451807" w:rsidR="00C0738F" w:rsidRPr="00006394" w:rsidRDefault="00C0738F" w:rsidP="00C0738F">
      <w:pPr>
        <w:widowControl w:val="0"/>
        <w:autoSpaceDE w:val="0"/>
        <w:autoSpaceDN w:val="0"/>
        <w:adjustRightInd w:val="0"/>
        <w:spacing w:after="0"/>
        <w:ind w:right="-1"/>
        <w:jc w:val="both"/>
        <w:rPr>
          <w:rFonts w:ascii="Times New Roman" w:hAnsi="Times New Roman" w:cs="Times New Roman"/>
          <w:sz w:val="24"/>
          <w:szCs w:val="24"/>
          <w:lang w:val="en-US"/>
        </w:rPr>
      </w:pPr>
    </w:p>
    <w:p w14:paraId="097AA29E" w14:textId="77777777" w:rsidR="00C0738F" w:rsidRPr="00006394" w:rsidRDefault="00C0738F" w:rsidP="00C0738F">
      <w:pPr>
        <w:widowControl w:val="0"/>
        <w:autoSpaceDE w:val="0"/>
        <w:autoSpaceDN w:val="0"/>
        <w:adjustRightInd w:val="0"/>
        <w:spacing w:after="0"/>
        <w:ind w:right="-1"/>
        <w:jc w:val="both"/>
        <w:rPr>
          <w:rFonts w:ascii="Times New Roman" w:hAnsi="Times New Roman" w:cs="Times New Roman"/>
          <w:sz w:val="24"/>
          <w:szCs w:val="24"/>
          <w:lang w:val="en-US"/>
        </w:rPr>
      </w:pPr>
    </w:p>
    <w:p w14:paraId="40BD2EE3" w14:textId="77777777" w:rsidR="00C0738F" w:rsidRPr="00006394" w:rsidRDefault="00C0738F" w:rsidP="00C0738F">
      <w:pPr>
        <w:widowControl w:val="0"/>
        <w:autoSpaceDE w:val="0"/>
        <w:autoSpaceDN w:val="0"/>
        <w:adjustRightInd w:val="0"/>
        <w:spacing w:after="0"/>
        <w:ind w:right="-1"/>
        <w:jc w:val="both"/>
        <w:rPr>
          <w:rFonts w:ascii="Times New Roman" w:hAnsi="Times New Roman" w:cs="Times New Roman"/>
          <w:sz w:val="24"/>
          <w:szCs w:val="24"/>
          <w:lang w:val="en-US"/>
        </w:rPr>
      </w:pPr>
    </w:p>
    <w:tbl>
      <w:tblPr>
        <w:tblW w:w="10035"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2933"/>
        <w:gridCol w:w="1353"/>
        <w:gridCol w:w="2642"/>
        <w:gridCol w:w="3107"/>
      </w:tblGrid>
      <w:tr w:rsidR="00C0738F" w:rsidRPr="0066231A" w14:paraId="681E2559" w14:textId="77777777" w:rsidTr="0026115C">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vAlign w:val="center"/>
          </w:tcPr>
          <w:p w14:paraId="34BC89BD" w14:textId="77777777" w:rsidR="00C0738F" w:rsidRPr="0066231A" w:rsidRDefault="00C0738F" w:rsidP="0026115C">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3FFCF83E" w14:textId="77777777" w:rsidR="00C0738F" w:rsidRPr="0066231A" w:rsidRDefault="00C0738F" w:rsidP="0026115C">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66CC4188" w14:textId="77777777" w:rsidR="00C0738F" w:rsidRPr="0066231A" w:rsidRDefault="00C0738F" w:rsidP="0026115C">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Pr>
                <w:rFonts w:ascii="Times New Roman" w:hAnsi="Times New Roman" w:cs="Times New Roman"/>
                <w:sz w:val="24"/>
                <w:szCs w:val="24"/>
              </w:rPr>
              <w:t>om</w:t>
            </w:r>
            <w:r w:rsidRPr="0066231A">
              <w:rPr>
                <w:rFonts w:ascii="Times New Roman" w:hAnsi="Times New Roman" w:cs="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44FAE489" w14:textId="77777777" w:rsidR="00C0738F" w:rsidRPr="0066231A" w:rsidRDefault="00C0738F" w:rsidP="0026115C">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Pr>
                <w:rFonts w:ascii="Times New Roman" w:hAnsi="Times New Roman" w:cs="Times New Roman"/>
                <w:sz w:val="24"/>
                <w:szCs w:val="24"/>
              </w:rPr>
              <w:t xml:space="preserve">ombre </w:t>
            </w:r>
            <w:r w:rsidRPr="0066231A">
              <w:rPr>
                <w:rFonts w:ascii="Times New Roman" w:hAnsi="Times New Roman" w:cs="Times New Roman"/>
                <w:sz w:val="24"/>
                <w:szCs w:val="24"/>
              </w:rPr>
              <w:t>d'enseignants-chercheurs</w:t>
            </w:r>
          </w:p>
        </w:tc>
      </w:tr>
      <w:tr w:rsidR="00C0738F" w:rsidRPr="0066231A" w14:paraId="1E0E4F9A" w14:textId="77777777" w:rsidTr="0026115C">
        <w:tblPrEx>
          <w:tblBorders>
            <w:top w:val="none" w:sz="0" w:space="0" w:color="auto"/>
            <w:bottom w:val="single" w:sz="8" w:space="0" w:color="FFFFFF"/>
          </w:tblBorders>
        </w:tblPrEx>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678BAF68" w14:textId="77777777" w:rsidR="00C0738F" w:rsidRPr="0066231A" w:rsidRDefault="00C0738F" w:rsidP="0026115C">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74D50E15" w14:textId="7DB7D2B2" w:rsidR="00C0738F" w:rsidRPr="0066231A" w:rsidRDefault="00C512C9" w:rsidP="0026115C">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5317</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2C8A2BA6" w14:textId="08412E26" w:rsidR="00C0738F" w:rsidRPr="0066231A" w:rsidRDefault="00C512C9" w:rsidP="0026115C">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4BB9480F" w14:textId="190C9DA4" w:rsidR="00C0738F" w:rsidRPr="0066231A" w:rsidRDefault="00C512C9" w:rsidP="0026115C">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126</w:t>
            </w:r>
          </w:p>
        </w:tc>
      </w:tr>
    </w:tbl>
    <w:p w14:paraId="26108CDB" w14:textId="77777777" w:rsidR="00C0738F" w:rsidRDefault="00C0738F" w:rsidP="00C0738F">
      <w:pPr>
        <w:widowControl w:val="0"/>
        <w:autoSpaceDE w:val="0"/>
        <w:autoSpaceDN w:val="0"/>
        <w:adjustRightInd w:val="0"/>
        <w:spacing w:after="0"/>
        <w:ind w:right="-1"/>
        <w:jc w:val="both"/>
        <w:rPr>
          <w:rFonts w:ascii="Times New Roman" w:hAnsi="Times New Roman" w:cs="Times New Roman"/>
          <w:sz w:val="24"/>
          <w:szCs w:val="24"/>
        </w:rPr>
      </w:pPr>
    </w:p>
    <w:p w14:paraId="39104279" w14:textId="77777777" w:rsidR="00C0738F" w:rsidRPr="00C0738F" w:rsidRDefault="00C0738F" w:rsidP="00C0738F"/>
    <w:p w14:paraId="4CB09643" w14:textId="62D30374" w:rsidR="00CC064B" w:rsidRDefault="00CC064B" w:rsidP="00BA00FE">
      <w:pPr>
        <w:rPr>
          <w:rFonts w:ascii="Times New Roman" w:hAnsi="Times New Roman" w:cs="Times New Roman"/>
        </w:rPr>
      </w:pPr>
      <w:r>
        <w:rPr>
          <w:rFonts w:ascii="Times New Roman" w:hAnsi="Times New Roman" w:cs="Times New Roman"/>
        </w:rPr>
        <w:br w:type="page"/>
      </w:r>
    </w:p>
    <w:p w14:paraId="54385EF8" w14:textId="77777777" w:rsidR="00BA00FE" w:rsidRPr="00C91B44" w:rsidRDefault="00BA00FE" w:rsidP="00BA00FE">
      <w:pPr>
        <w:rPr>
          <w:rFonts w:ascii="Times New Roman" w:hAnsi="Times New Roman" w:cs="Times New Roman"/>
          <w:b/>
          <w:sz w:val="32"/>
          <w:szCs w:val="32"/>
        </w:rPr>
      </w:pPr>
    </w:p>
    <w:p w14:paraId="4529C10A" w14:textId="77777777" w:rsidR="00C91B44" w:rsidRDefault="005E53FC" w:rsidP="00BA00FE">
      <w:pPr>
        <w:rPr>
          <w:rFonts w:ascii="Times New Roman" w:hAnsi="Times New Roman" w:cs="Times New Roman"/>
          <w:b/>
          <w:sz w:val="24"/>
          <w:lang w:val="en-US"/>
        </w:rPr>
      </w:pPr>
      <w:r w:rsidRPr="00C91B44">
        <w:rPr>
          <w:rFonts w:ascii="Times New Roman" w:hAnsi="Times New Roman" w:cs="Times New Roman"/>
          <w:b/>
          <w:sz w:val="32"/>
          <w:szCs w:val="32"/>
          <w:lang w:val="en-US"/>
        </w:rPr>
        <w:t>JOB PROFILE</w:t>
      </w:r>
      <w:r w:rsidR="00C91B44">
        <w:rPr>
          <w:rFonts w:ascii="Times New Roman" w:hAnsi="Times New Roman" w:cs="Times New Roman"/>
          <w:b/>
          <w:sz w:val="24"/>
          <w:lang w:val="en-US"/>
        </w:rPr>
        <w:t xml:space="preserve"> </w:t>
      </w:r>
    </w:p>
    <w:p w14:paraId="3E892E7B" w14:textId="6DDF6CF4" w:rsidR="00BA00FE" w:rsidRPr="00C91B44" w:rsidRDefault="005E53FC" w:rsidP="00BA00FE">
      <w:pPr>
        <w:rPr>
          <w:rFonts w:ascii="Times New Roman" w:hAnsi="Times New Roman" w:cs="Times New Roman"/>
          <w:sz w:val="24"/>
          <w:lang w:val="en-US"/>
        </w:rPr>
      </w:pPr>
      <w:r w:rsidRPr="00C91B44">
        <w:rPr>
          <w:rFonts w:ascii="Times New Roman" w:hAnsi="Times New Roman" w:cs="Times New Roman"/>
          <w:sz w:val="24"/>
          <w:lang w:val="en-US"/>
        </w:rPr>
        <w:t>D</w:t>
      </w:r>
      <w:r w:rsidR="00BA00FE" w:rsidRPr="00C91B44">
        <w:rPr>
          <w:rFonts w:ascii="Times New Roman" w:hAnsi="Times New Roman" w:cs="Times New Roman"/>
          <w:sz w:val="24"/>
          <w:lang w:val="en-US"/>
        </w:rPr>
        <w:t>igital humanities</w:t>
      </w:r>
    </w:p>
    <w:p w14:paraId="11A0242B" w14:textId="77777777" w:rsidR="00CC064B" w:rsidRPr="009E257E" w:rsidRDefault="00CC064B" w:rsidP="00BA00FE">
      <w:pPr>
        <w:rPr>
          <w:rFonts w:ascii="Times New Roman" w:hAnsi="Times New Roman" w:cs="Times New Roman"/>
          <w:b/>
          <w:sz w:val="24"/>
          <w:lang w:val="en-US"/>
        </w:rPr>
      </w:pPr>
    </w:p>
    <w:p w14:paraId="2FC90485" w14:textId="1BECF145" w:rsidR="00BA00FE" w:rsidRPr="005E53FC" w:rsidRDefault="00BA00FE" w:rsidP="009E257E">
      <w:pPr>
        <w:tabs>
          <w:tab w:val="left" w:pos="3255"/>
        </w:tabs>
        <w:rPr>
          <w:rFonts w:ascii="Times New Roman" w:hAnsi="Times New Roman" w:cs="Times New Roman"/>
          <w:b/>
          <w:sz w:val="32"/>
          <w:szCs w:val="32"/>
          <w:lang w:val="en-GB"/>
        </w:rPr>
      </w:pPr>
      <w:r w:rsidRPr="005E53FC">
        <w:rPr>
          <w:rFonts w:ascii="Times New Roman" w:hAnsi="Times New Roman" w:cs="Times New Roman"/>
          <w:b/>
          <w:sz w:val="32"/>
          <w:szCs w:val="32"/>
          <w:lang w:val="en-GB"/>
        </w:rPr>
        <w:t>Teaching profile</w:t>
      </w:r>
    </w:p>
    <w:p w14:paraId="4DBF2201" w14:textId="77777777" w:rsidR="00BA00FE" w:rsidRPr="005E53FC" w:rsidRDefault="00BA00FE" w:rsidP="00BA00FE">
      <w:pPr>
        <w:jc w:val="both"/>
        <w:rPr>
          <w:rFonts w:ascii="Times New Roman" w:hAnsi="Times New Roman" w:cs="Times New Roman"/>
          <w:sz w:val="24"/>
          <w:szCs w:val="24"/>
          <w:lang w:val="en-GB"/>
        </w:rPr>
      </w:pPr>
      <w:r w:rsidRPr="005E53FC">
        <w:rPr>
          <w:rFonts w:ascii="Times New Roman" w:hAnsi="Times New Roman" w:cs="Times New Roman"/>
          <w:sz w:val="24"/>
          <w:szCs w:val="24"/>
          <w:lang w:val="en-GB"/>
        </w:rPr>
        <w:t>One of the educational objectives of the Department of Education and Digital Humanities is to train students in new research practices related to the digital revolution. This objective is integrated to the new diploma of the ENS de Lyon, as well as in the master degrees of the department.</w:t>
      </w:r>
    </w:p>
    <w:p w14:paraId="38886957" w14:textId="77777777" w:rsidR="00BA00FE" w:rsidRPr="005E53FC" w:rsidRDefault="00BA00FE" w:rsidP="00BA00FE">
      <w:pPr>
        <w:jc w:val="both"/>
        <w:rPr>
          <w:rFonts w:ascii="Times New Roman" w:hAnsi="Times New Roman" w:cs="Times New Roman"/>
          <w:sz w:val="24"/>
          <w:szCs w:val="24"/>
          <w:lang w:val="en-GB"/>
        </w:rPr>
      </w:pPr>
      <w:r w:rsidRPr="005E53FC">
        <w:rPr>
          <w:rFonts w:ascii="Times New Roman" w:hAnsi="Times New Roman" w:cs="Times New Roman"/>
          <w:sz w:val="24"/>
          <w:szCs w:val="24"/>
          <w:lang w:val="en-GB"/>
        </w:rPr>
        <w:t xml:space="preserve">The person recruited must have solid knowledge concerning the use of digital tools applied to research in the humanities and social sciences. An experience is required in the field of digital humanities applied to one of the disciplinary fields (sections CNU 8, 9 or 17) both from the point of view of teaching and research. It will intervene primarily in the field of digital philology (XML-TEI technology, critical edition, textual analysis tools, </w:t>
      </w:r>
      <w:proofErr w:type="gramStart"/>
      <w:r w:rsidRPr="005E53FC">
        <w:rPr>
          <w:rFonts w:ascii="Times New Roman" w:hAnsi="Times New Roman" w:cs="Times New Roman"/>
          <w:sz w:val="24"/>
          <w:szCs w:val="24"/>
          <w:lang w:val="en-GB"/>
        </w:rPr>
        <w:t>electronic</w:t>
      </w:r>
      <w:proofErr w:type="gramEnd"/>
      <w:r w:rsidRPr="005E53FC">
        <w:rPr>
          <w:rFonts w:ascii="Times New Roman" w:hAnsi="Times New Roman" w:cs="Times New Roman"/>
          <w:sz w:val="24"/>
          <w:szCs w:val="24"/>
          <w:lang w:val="en-GB"/>
        </w:rPr>
        <w:t xml:space="preserve"> corpuses). Part of his teaching will contribute to the Master of Digital Humanities (co-accredited by the ENS of Lyon), to the courses of the Documentation Engineering </w:t>
      </w:r>
      <w:proofErr w:type="spellStart"/>
      <w:r w:rsidRPr="005E53FC">
        <w:rPr>
          <w:rFonts w:ascii="Times New Roman" w:hAnsi="Times New Roman" w:cs="Times New Roman"/>
          <w:sz w:val="24"/>
          <w:szCs w:val="24"/>
          <w:lang w:val="en-GB"/>
        </w:rPr>
        <w:t>Center</w:t>
      </w:r>
      <w:proofErr w:type="spellEnd"/>
      <w:r w:rsidRPr="005E53FC">
        <w:rPr>
          <w:rFonts w:ascii="Times New Roman" w:hAnsi="Times New Roman" w:cs="Times New Roman"/>
          <w:sz w:val="24"/>
          <w:szCs w:val="24"/>
          <w:lang w:val="en-GB"/>
        </w:rPr>
        <w:t xml:space="preserve"> of ENS Lyon (CID). As a specialist of a discipline, the recruited person will also have to be able to intervene in the other disciplinary departments, in Master's degree or for the preparation of the national examination (</w:t>
      </w:r>
      <w:proofErr w:type="spellStart"/>
      <w:r w:rsidRPr="005E53FC">
        <w:rPr>
          <w:rFonts w:ascii="Times New Roman" w:hAnsi="Times New Roman" w:cs="Times New Roman"/>
          <w:sz w:val="24"/>
          <w:szCs w:val="24"/>
          <w:lang w:val="en-GB"/>
        </w:rPr>
        <w:t>Agrégation</w:t>
      </w:r>
      <w:proofErr w:type="spellEnd"/>
      <w:r w:rsidRPr="005E53FC">
        <w:rPr>
          <w:rFonts w:ascii="Times New Roman" w:hAnsi="Times New Roman" w:cs="Times New Roman"/>
          <w:sz w:val="24"/>
          <w:szCs w:val="24"/>
          <w:lang w:val="en-GB"/>
        </w:rPr>
        <w:t>).</w:t>
      </w:r>
    </w:p>
    <w:p w14:paraId="5A62E793" w14:textId="39BD236D" w:rsidR="00BA00FE" w:rsidRDefault="00BA00FE" w:rsidP="00BA00FE">
      <w:pPr>
        <w:rPr>
          <w:rFonts w:ascii="Times New Roman" w:hAnsi="Times New Roman" w:cs="Times New Roman"/>
          <w:sz w:val="24"/>
          <w:szCs w:val="24"/>
          <w:lang w:val="en-GB"/>
        </w:rPr>
      </w:pPr>
      <w:r w:rsidRPr="005E53FC">
        <w:rPr>
          <w:rFonts w:ascii="Times New Roman" w:hAnsi="Times New Roman" w:cs="Times New Roman"/>
          <w:sz w:val="24"/>
          <w:szCs w:val="24"/>
          <w:lang w:val="en-GB"/>
        </w:rPr>
        <w:t>The recruited person should quickly take administrative and animation responsibilities in particular within the Department of Education and Digital Humanities.</w:t>
      </w:r>
    </w:p>
    <w:p w14:paraId="2804CD30" w14:textId="77777777" w:rsidR="009E257E" w:rsidRPr="009E257E" w:rsidRDefault="009E257E" w:rsidP="00BA00FE">
      <w:pPr>
        <w:rPr>
          <w:rFonts w:ascii="Times New Roman" w:hAnsi="Times New Roman" w:cs="Times New Roman"/>
          <w:sz w:val="24"/>
          <w:szCs w:val="24"/>
          <w:lang w:val="en-GB"/>
        </w:rPr>
      </w:pPr>
    </w:p>
    <w:p w14:paraId="1F5ACFB1" w14:textId="77777777" w:rsidR="00BA00FE" w:rsidRPr="005E53FC" w:rsidRDefault="00BA00FE" w:rsidP="00BA00FE">
      <w:pPr>
        <w:rPr>
          <w:rFonts w:ascii="Times New Roman" w:hAnsi="Times New Roman" w:cs="Times New Roman"/>
          <w:b/>
          <w:sz w:val="32"/>
          <w:szCs w:val="32"/>
          <w:lang w:val="en-GB"/>
        </w:rPr>
      </w:pPr>
      <w:r w:rsidRPr="005E53FC">
        <w:rPr>
          <w:rFonts w:ascii="Times New Roman" w:hAnsi="Times New Roman" w:cs="Times New Roman"/>
          <w:b/>
          <w:sz w:val="32"/>
          <w:szCs w:val="32"/>
          <w:lang w:val="en-GB"/>
        </w:rPr>
        <w:t>Research Profile</w:t>
      </w:r>
    </w:p>
    <w:p w14:paraId="3487FB7B" w14:textId="0BB855B8" w:rsidR="00D64CFB" w:rsidRDefault="00BA00FE" w:rsidP="009E257E">
      <w:pPr>
        <w:jc w:val="both"/>
        <w:rPr>
          <w:rFonts w:ascii="Times New Roman" w:hAnsi="Times New Roman" w:cs="Times New Roman"/>
          <w:sz w:val="24"/>
          <w:szCs w:val="24"/>
          <w:lang w:val="en-GB"/>
        </w:rPr>
      </w:pPr>
      <w:r w:rsidRPr="005E53FC">
        <w:rPr>
          <w:rFonts w:ascii="Times New Roman" w:hAnsi="Times New Roman" w:cs="Times New Roman"/>
          <w:sz w:val="24"/>
          <w:szCs w:val="24"/>
          <w:lang w:val="en-GB"/>
        </w:rPr>
        <w:t>The colleague in philosophy (section 17 of the CNU) or in ancient and French languages ​​and literature (section 8 and 9 of the CNU) with skills in digital humanities will strengthen the digital humanities pole of the IRHIM. In fact, IHRIM intends not only to continue to support and develop research projects based on the tools of the digital humanities, but also to play a leading role in epistemological, strategic and prospective reflection on the role and the application of digital humanities. The new colleague will bring his technological expertise in the creation of scholarly electronic corpuses dedicated to literary and philosophical texts and to the fundamental reflection on the use of the digital humanities. In addition, the research and supervisory potential of UMR research will be usefully reinforced by the scientific skills of the new colleague in languages, literature or philosophy. In this perspective, a complementarity with the work and the research perspectives of UMR will be valued.</w:t>
      </w:r>
    </w:p>
    <w:p w14:paraId="5B4073F1" w14:textId="77777777" w:rsidR="009E257E" w:rsidRPr="009E257E" w:rsidRDefault="009E257E" w:rsidP="009E257E">
      <w:pPr>
        <w:jc w:val="both"/>
        <w:rPr>
          <w:rFonts w:ascii="Times New Roman" w:hAnsi="Times New Roman" w:cs="Times New Roman"/>
          <w:sz w:val="24"/>
          <w:szCs w:val="24"/>
          <w:lang w:val="en-GB"/>
        </w:rPr>
      </w:pPr>
    </w:p>
    <w:p w14:paraId="4AFFB95D" w14:textId="77777777" w:rsidR="005E53FC" w:rsidRPr="001615C6" w:rsidRDefault="005E53FC" w:rsidP="005E53FC">
      <w:pPr>
        <w:widowControl w:val="0"/>
        <w:autoSpaceDE w:val="0"/>
        <w:autoSpaceDN w:val="0"/>
        <w:adjustRightInd w:val="0"/>
        <w:spacing w:after="0"/>
        <w:ind w:right="-1"/>
        <w:jc w:val="both"/>
        <w:rPr>
          <w:rFonts w:ascii="Times New Roman" w:hAnsi="Times New Roman" w:cs="Times New Roman"/>
          <w:b/>
          <w:sz w:val="32"/>
          <w:szCs w:val="32"/>
          <w:lang w:val="en-US"/>
        </w:rPr>
      </w:pPr>
      <w:r>
        <w:rPr>
          <w:rFonts w:ascii="Times New Roman" w:hAnsi="Times New Roman" w:cs="Times New Roman"/>
          <w:b/>
          <w:sz w:val="32"/>
          <w:szCs w:val="32"/>
          <w:lang w:val="en-US"/>
        </w:rPr>
        <w:t>Responsi</w:t>
      </w:r>
      <w:r w:rsidRPr="001615C6">
        <w:rPr>
          <w:rFonts w:ascii="Times New Roman" w:hAnsi="Times New Roman" w:cs="Times New Roman"/>
          <w:b/>
          <w:sz w:val="32"/>
          <w:szCs w:val="32"/>
          <w:lang w:val="en-US"/>
        </w:rPr>
        <w:t>bilities</w:t>
      </w:r>
    </w:p>
    <w:p w14:paraId="4F7706B7" w14:textId="77777777" w:rsidR="005E53FC" w:rsidRDefault="005E53FC" w:rsidP="005E53FC">
      <w:pPr>
        <w:widowControl w:val="0"/>
        <w:autoSpaceDE w:val="0"/>
        <w:autoSpaceDN w:val="0"/>
        <w:adjustRightInd w:val="0"/>
        <w:spacing w:after="0"/>
        <w:ind w:right="-1"/>
        <w:jc w:val="both"/>
        <w:rPr>
          <w:rFonts w:ascii="Times New Roman" w:hAnsi="Times New Roman" w:cs="Times New Roman"/>
          <w:sz w:val="24"/>
          <w:szCs w:val="24"/>
          <w:lang w:val="en-US"/>
        </w:rPr>
      </w:pPr>
    </w:p>
    <w:p w14:paraId="565B4F48" w14:textId="4F9A1E5A" w:rsidR="00FC3FA4" w:rsidRPr="00C91B44" w:rsidRDefault="005E53FC" w:rsidP="00C91B44">
      <w:pPr>
        <w:widowControl w:val="0"/>
        <w:autoSpaceDE w:val="0"/>
        <w:autoSpaceDN w:val="0"/>
        <w:adjustRightInd w:val="0"/>
        <w:spacing w:after="0"/>
        <w:ind w:right="-1"/>
        <w:jc w:val="both"/>
        <w:rPr>
          <w:rFonts w:ascii="Times New Roman" w:hAnsi="Times New Roman" w:cs="Times New Roman"/>
          <w:sz w:val="24"/>
          <w:szCs w:val="24"/>
          <w:lang w:val="en-US"/>
        </w:rPr>
      </w:pPr>
      <w:r w:rsidRPr="001615C6">
        <w:rPr>
          <w:rFonts w:ascii="Times New Roman" w:hAnsi="Times New Roman" w:cs="Times New Roman"/>
          <w:sz w:val="24"/>
          <w:szCs w:val="24"/>
          <w:lang w:val="en-US"/>
        </w:rPr>
        <w:t xml:space="preserve">The newly recruited colleague will be expected to assume both teaching and </w:t>
      </w:r>
      <w:r w:rsidR="0089080C">
        <w:rPr>
          <w:rFonts w:ascii="Times New Roman" w:hAnsi="Times New Roman" w:cs="Times New Roman"/>
          <w:sz w:val="24"/>
          <w:szCs w:val="24"/>
          <w:lang w:val="en-US"/>
        </w:rPr>
        <w:t xml:space="preserve">administrative responsibilities </w:t>
      </w:r>
      <w:r w:rsidRPr="001615C6">
        <w:rPr>
          <w:rFonts w:ascii="Times New Roman" w:hAnsi="Times New Roman" w:cs="Times New Roman"/>
          <w:sz w:val="24"/>
          <w:szCs w:val="24"/>
          <w:lang w:val="en-US"/>
        </w:rPr>
        <w:t>at the ENS in Lyons.</w:t>
      </w:r>
    </w:p>
    <w:sectPr w:rsidR="00FC3FA4" w:rsidRPr="00C91B44" w:rsidSect="00292942">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077"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7CE6" w14:textId="77777777" w:rsidR="00845CF6" w:rsidRDefault="00845CF6" w:rsidP="009032B3">
      <w:r>
        <w:separator/>
      </w:r>
    </w:p>
  </w:endnote>
  <w:endnote w:type="continuationSeparator" w:id="0">
    <w:p w14:paraId="5249ABB8" w14:textId="77777777" w:rsidR="00845CF6" w:rsidRDefault="00845CF6"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0FA7" w14:textId="77777777" w:rsidR="003C6931" w:rsidRDefault="003C69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F988" w14:textId="77777777" w:rsidR="003C6931" w:rsidRPr="006132C8" w:rsidRDefault="003C6931" w:rsidP="006132C8">
    <w:pPr>
      <w:pStyle w:val="Pieddepage"/>
    </w:pPr>
    <w:r>
      <w:rPr>
        <w:noProof/>
      </w:rPr>
      <w:drawing>
        <wp:anchor distT="0" distB="0" distL="114300" distR="114300" simplePos="0" relativeHeight="251676672" behindDoc="0" locked="0" layoutInCell="1" allowOverlap="1" wp14:anchorId="4F3647D4" wp14:editId="706E5D1E">
          <wp:simplePos x="0" y="0"/>
          <wp:positionH relativeFrom="column">
            <wp:posOffset>-531495</wp:posOffset>
          </wp:positionH>
          <wp:positionV relativeFrom="paragraph">
            <wp:posOffset>142240</wp:posOffset>
          </wp:positionV>
          <wp:extent cx="7560000" cy="1266000"/>
          <wp:effectExtent l="0" t="0" r="952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3825D" w14:textId="77777777" w:rsidR="003C6931" w:rsidRPr="00292942" w:rsidRDefault="003C6931" w:rsidP="00292942">
    <w:pPr>
      <w:pStyle w:val="Pieddepage"/>
    </w:pPr>
    <w:r>
      <w:rPr>
        <w:noProof/>
      </w:rPr>
      <w:drawing>
        <wp:anchor distT="0" distB="0" distL="114300" distR="114300" simplePos="0" relativeHeight="251672576" behindDoc="0" locked="0" layoutInCell="1" allowOverlap="1" wp14:anchorId="258DB70F" wp14:editId="48B47EDC">
          <wp:simplePos x="0" y="0"/>
          <wp:positionH relativeFrom="column">
            <wp:posOffset>-245110</wp:posOffset>
          </wp:positionH>
          <wp:positionV relativeFrom="paragraph">
            <wp:posOffset>8890</wp:posOffset>
          </wp:positionV>
          <wp:extent cx="7560000" cy="1266000"/>
          <wp:effectExtent l="0" t="0" r="9525"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ENSdeLyon_ORANGE_ligh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757F" w14:textId="77777777" w:rsidR="00845CF6" w:rsidRDefault="00845CF6" w:rsidP="009032B3">
      <w:r>
        <w:separator/>
      </w:r>
    </w:p>
  </w:footnote>
  <w:footnote w:type="continuationSeparator" w:id="0">
    <w:p w14:paraId="24BB4B29" w14:textId="77777777" w:rsidR="00845CF6" w:rsidRDefault="00845CF6" w:rsidP="0090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72E5" w14:textId="77777777" w:rsidR="003C6931" w:rsidRDefault="003C69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1D3E" w14:textId="77777777" w:rsidR="003C6931" w:rsidRDefault="003C69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F424A" w14:textId="77777777" w:rsidR="003C6931" w:rsidRDefault="003C6931">
    <w:pPr>
      <w:pStyle w:val="En-tte"/>
    </w:pPr>
    <w:r>
      <w:rPr>
        <w:noProof/>
      </w:rPr>
      <w:drawing>
        <wp:anchor distT="0" distB="0" distL="114300" distR="114300" simplePos="0" relativeHeight="251674624" behindDoc="0" locked="0" layoutInCell="1" allowOverlap="1" wp14:anchorId="54F729AE" wp14:editId="2906D3B3">
          <wp:simplePos x="0" y="0"/>
          <wp:positionH relativeFrom="column">
            <wp:posOffset>4972050</wp:posOffset>
          </wp:positionH>
          <wp:positionV relativeFrom="paragraph">
            <wp:posOffset>-450215</wp:posOffset>
          </wp:positionV>
          <wp:extent cx="1908000" cy="1058400"/>
          <wp:effectExtent l="0" t="0" r="0" b="889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1">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5F44B8E" wp14:editId="08032BAE">
          <wp:simplePos x="0" y="0"/>
          <wp:positionH relativeFrom="column">
            <wp:posOffset>-683895</wp:posOffset>
          </wp:positionH>
          <wp:positionV relativeFrom="paragraph">
            <wp:posOffset>-459740</wp:posOffset>
          </wp:positionV>
          <wp:extent cx="1868170" cy="1788795"/>
          <wp:effectExtent l="0" t="0" r="0" b="1905"/>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2">
                    <a:extLst>
                      <a:ext uri="{28A0092B-C50C-407E-A947-70E740481C1C}">
                        <a14:useLocalDpi xmlns:a14="http://schemas.microsoft.com/office/drawing/2010/main" val="0"/>
                      </a:ext>
                    </a:extLst>
                  </a:blip>
                  <a:stretch>
                    <a:fillRect/>
                  </a:stretch>
                </pic:blipFill>
                <pic:spPr>
                  <a:xfrm>
                    <a:off x="0" y="0"/>
                    <a:ext cx="1868170" cy="1788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CAF6250" wp14:editId="6F5B886D">
          <wp:simplePos x="0" y="0"/>
          <wp:positionH relativeFrom="margin">
            <wp:posOffset>11026140</wp:posOffset>
          </wp:positionH>
          <wp:positionV relativeFrom="margin">
            <wp:posOffset>-425450</wp:posOffset>
          </wp:positionV>
          <wp:extent cx="7612380" cy="10765790"/>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e word 200.jpg"/>
                  <pic:cNvPicPr/>
                </pic:nvPicPr>
                <pic:blipFill>
                  <a:blip r:embed="rId3">
                    <a:extLst>
                      <a:ext uri="{28A0092B-C50C-407E-A947-70E740481C1C}">
                        <a14:useLocalDpi xmlns:a14="http://schemas.microsoft.com/office/drawing/2010/main" val="0"/>
                      </a:ext>
                    </a:extLst>
                  </a:blip>
                  <a:stretch>
                    <a:fillRect/>
                  </a:stretch>
                </pic:blipFill>
                <pic:spPr>
                  <a:xfrm>
                    <a:off x="0" y="0"/>
                    <a:ext cx="7612380" cy="1076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A8"/>
    <w:multiLevelType w:val="hybridMultilevel"/>
    <w:tmpl w:val="2E92149E"/>
    <w:lvl w:ilvl="0" w:tplc="2156593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0"/>
    <w:rsid w:val="00005AE9"/>
    <w:rsid w:val="000722CB"/>
    <w:rsid w:val="00072479"/>
    <w:rsid w:val="00091AF2"/>
    <w:rsid w:val="00091D3C"/>
    <w:rsid w:val="000E60EE"/>
    <w:rsid w:val="0011598F"/>
    <w:rsid w:val="00132423"/>
    <w:rsid w:val="001330A2"/>
    <w:rsid w:val="00141172"/>
    <w:rsid w:val="00166F42"/>
    <w:rsid w:val="0018489E"/>
    <w:rsid w:val="002046D4"/>
    <w:rsid w:val="002525A4"/>
    <w:rsid w:val="0028188B"/>
    <w:rsid w:val="00282D65"/>
    <w:rsid w:val="00286661"/>
    <w:rsid w:val="00292942"/>
    <w:rsid w:val="002951C4"/>
    <w:rsid w:val="002A3551"/>
    <w:rsid w:val="002F2FBC"/>
    <w:rsid w:val="002F3C14"/>
    <w:rsid w:val="002F7F90"/>
    <w:rsid w:val="0032222E"/>
    <w:rsid w:val="00326A4D"/>
    <w:rsid w:val="00336433"/>
    <w:rsid w:val="003374FA"/>
    <w:rsid w:val="00354279"/>
    <w:rsid w:val="00361500"/>
    <w:rsid w:val="00361FA3"/>
    <w:rsid w:val="003649DB"/>
    <w:rsid w:val="0036798E"/>
    <w:rsid w:val="00382EB3"/>
    <w:rsid w:val="00394D66"/>
    <w:rsid w:val="003978F9"/>
    <w:rsid w:val="003C6931"/>
    <w:rsid w:val="003F0D43"/>
    <w:rsid w:val="00491B15"/>
    <w:rsid w:val="004A473A"/>
    <w:rsid w:val="004C45B0"/>
    <w:rsid w:val="00520A75"/>
    <w:rsid w:val="00522D5E"/>
    <w:rsid w:val="0053589C"/>
    <w:rsid w:val="00581977"/>
    <w:rsid w:val="005A794D"/>
    <w:rsid w:val="005B0A30"/>
    <w:rsid w:val="005D3A2C"/>
    <w:rsid w:val="005E53FC"/>
    <w:rsid w:val="005E7E82"/>
    <w:rsid w:val="00600233"/>
    <w:rsid w:val="006132C8"/>
    <w:rsid w:val="006167EE"/>
    <w:rsid w:val="006419D9"/>
    <w:rsid w:val="006465FE"/>
    <w:rsid w:val="006502BD"/>
    <w:rsid w:val="006600B0"/>
    <w:rsid w:val="0067419B"/>
    <w:rsid w:val="00696A74"/>
    <w:rsid w:val="006D688C"/>
    <w:rsid w:val="006F335A"/>
    <w:rsid w:val="006F46D1"/>
    <w:rsid w:val="00722638"/>
    <w:rsid w:val="0072560A"/>
    <w:rsid w:val="007B17DF"/>
    <w:rsid w:val="00806AFB"/>
    <w:rsid w:val="00820959"/>
    <w:rsid w:val="008376DD"/>
    <w:rsid w:val="00845CF6"/>
    <w:rsid w:val="008562B1"/>
    <w:rsid w:val="00864A36"/>
    <w:rsid w:val="00871453"/>
    <w:rsid w:val="00887180"/>
    <w:rsid w:val="0089052D"/>
    <w:rsid w:val="0089080C"/>
    <w:rsid w:val="008B04E8"/>
    <w:rsid w:val="008F313C"/>
    <w:rsid w:val="009032B3"/>
    <w:rsid w:val="00923715"/>
    <w:rsid w:val="0092412B"/>
    <w:rsid w:val="009249A4"/>
    <w:rsid w:val="00927C39"/>
    <w:rsid w:val="00932669"/>
    <w:rsid w:val="00946697"/>
    <w:rsid w:val="0095113E"/>
    <w:rsid w:val="00956DBE"/>
    <w:rsid w:val="00964BDD"/>
    <w:rsid w:val="009A19B6"/>
    <w:rsid w:val="009A4839"/>
    <w:rsid w:val="009B66E1"/>
    <w:rsid w:val="009C4E5F"/>
    <w:rsid w:val="009C680E"/>
    <w:rsid w:val="009E257E"/>
    <w:rsid w:val="009E7E96"/>
    <w:rsid w:val="009F2542"/>
    <w:rsid w:val="00A03EE0"/>
    <w:rsid w:val="00A35C5B"/>
    <w:rsid w:val="00A5674E"/>
    <w:rsid w:val="00A65EC6"/>
    <w:rsid w:val="00A734EF"/>
    <w:rsid w:val="00A74CD8"/>
    <w:rsid w:val="00A86A0E"/>
    <w:rsid w:val="00A87D60"/>
    <w:rsid w:val="00A93145"/>
    <w:rsid w:val="00AB3F53"/>
    <w:rsid w:val="00AD7931"/>
    <w:rsid w:val="00AE04EC"/>
    <w:rsid w:val="00AE1387"/>
    <w:rsid w:val="00B122FA"/>
    <w:rsid w:val="00B25FEF"/>
    <w:rsid w:val="00B27D7B"/>
    <w:rsid w:val="00B33B88"/>
    <w:rsid w:val="00B53209"/>
    <w:rsid w:val="00B55DA6"/>
    <w:rsid w:val="00B926A3"/>
    <w:rsid w:val="00BA00FE"/>
    <w:rsid w:val="00BA0250"/>
    <w:rsid w:val="00BB6059"/>
    <w:rsid w:val="00BC38DA"/>
    <w:rsid w:val="00C02530"/>
    <w:rsid w:val="00C0738F"/>
    <w:rsid w:val="00C441A2"/>
    <w:rsid w:val="00C512C9"/>
    <w:rsid w:val="00C73236"/>
    <w:rsid w:val="00C91B44"/>
    <w:rsid w:val="00CB0A29"/>
    <w:rsid w:val="00CB6923"/>
    <w:rsid w:val="00CC064B"/>
    <w:rsid w:val="00CC7138"/>
    <w:rsid w:val="00CD7574"/>
    <w:rsid w:val="00CF2E49"/>
    <w:rsid w:val="00D13A2B"/>
    <w:rsid w:val="00D44134"/>
    <w:rsid w:val="00D44446"/>
    <w:rsid w:val="00D53140"/>
    <w:rsid w:val="00D64CFB"/>
    <w:rsid w:val="00D80FFA"/>
    <w:rsid w:val="00DA68BF"/>
    <w:rsid w:val="00DB6F02"/>
    <w:rsid w:val="00DC1B6F"/>
    <w:rsid w:val="00DC4EE3"/>
    <w:rsid w:val="00DD69DA"/>
    <w:rsid w:val="00E04222"/>
    <w:rsid w:val="00E12797"/>
    <w:rsid w:val="00E21C75"/>
    <w:rsid w:val="00E31713"/>
    <w:rsid w:val="00E43183"/>
    <w:rsid w:val="00E53EDD"/>
    <w:rsid w:val="00E81A93"/>
    <w:rsid w:val="00E94CDC"/>
    <w:rsid w:val="00E96ACD"/>
    <w:rsid w:val="00EA2B61"/>
    <w:rsid w:val="00EA7E97"/>
    <w:rsid w:val="00EC463B"/>
    <w:rsid w:val="00ED75DA"/>
    <w:rsid w:val="00EE3586"/>
    <w:rsid w:val="00EE61A4"/>
    <w:rsid w:val="00F10A1F"/>
    <w:rsid w:val="00F125BE"/>
    <w:rsid w:val="00F56D21"/>
    <w:rsid w:val="00FC3FA4"/>
    <w:rsid w:val="00FC6C0B"/>
    <w:rsid w:val="00FE07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BF8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489E"/>
  </w:style>
  <w:style w:type="paragraph" w:styleId="Titre1">
    <w:name w:val="heading 1"/>
    <w:basedOn w:val="Normal"/>
    <w:link w:val="Titre1Car"/>
    <w:uiPriority w:val="9"/>
    <w:semiHidden/>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0722CB"/>
    <w:rPr>
      <w:sz w:val="16"/>
      <w:szCs w:val="16"/>
    </w:rPr>
  </w:style>
  <w:style w:type="paragraph" w:styleId="Commentaire">
    <w:name w:val="annotation text"/>
    <w:basedOn w:val="Normal"/>
    <w:link w:val="CommentaireCar"/>
    <w:uiPriority w:val="99"/>
    <w:semiHidden/>
    <w:unhideWhenUsed/>
    <w:rsid w:val="000722CB"/>
    <w:rPr>
      <w:sz w:val="20"/>
      <w:szCs w:val="20"/>
    </w:rPr>
  </w:style>
  <w:style w:type="character" w:customStyle="1" w:styleId="CommentaireCar">
    <w:name w:val="Commentaire Car"/>
    <w:basedOn w:val="Policepardfaut"/>
    <w:link w:val="Commentaire"/>
    <w:uiPriority w:val="99"/>
    <w:semiHidden/>
    <w:rsid w:val="000722CB"/>
    <w:rPr>
      <w:sz w:val="20"/>
      <w:szCs w:val="20"/>
    </w:rPr>
  </w:style>
  <w:style w:type="paragraph" w:styleId="Objetducommentaire">
    <w:name w:val="annotation subject"/>
    <w:basedOn w:val="Commentaire"/>
    <w:next w:val="Commentaire"/>
    <w:link w:val="ObjetducommentaireCar"/>
    <w:uiPriority w:val="99"/>
    <w:semiHidden/>
    <w:unhideWhenUsed/>
    <w:rsid w:val="000722CB"/>
    <w:rPr>
      <w:b/>
      <w:bCs/>
    </w:rPr>
  </w:style>
  <w:style w:type="character" w:customStyle="1" w:styleId="ObjetducommentaireCar">
    <w:name w:val="Objet du commentaire Car"/>
    <w:basedOn w:val="CommentaireCar"/>
    <w:link w:val="Objetducommentaire"/>
    <w:uiPriority w:val="99"/>
    <w:semiHidden/>
    <w:rsid w:val="000722CB"/>
    <w:rPr>
      <w:b/>
      <w:bCs/>
      <w:sz w:val="20"/>
      <w:szCs w:val="20"/>
    </w:rPr>
  </w:style>
  <w:style w:type="character" w:styleId="Lienhypertexte">
    <w:name w:val="Hyperlink"/>
    <w:basedOn w:val="Policepardfaut"/>
    <w:uiPriority w:val="99"/>
    <w:unhideWhenUsed/>
    <w:rsid w:val="00932669"/>
    <w:rPr>
      <w:color w:val="0000FF" w:themeColor="hyperlink"/>
      <w:u w:val="single"/>
    </w:rPr>
  </w:style>
  <w:style w:type="paragraph" w:customStyle="1" w:styleId="CorpsA">
    <w:name w:val="Corps A"/>
    <w:qFormat/>
    <w:rsid w:val="005E53FC"/>
    <w:pPr>
      <w:spacing w:after="0"/>
    </w:pPr>
    <w:rPr>
      <w:rFonts w:ascii="Cambria" w:eastAsia="Arial Unicode MS" w:hAnsi="Cambria"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000000" w:themeColor="text1"/>
        <w:sz w:val="22"/>
        <w:szCs w:val="22"/>
        <w:lang w:val="fr-FR" w:eastAsia="fr-F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489E"/>
  </w:style>
  <w:style w:type="paragraph" w:styleId="Titre1">
    <w:name w:val="heading 1"/>
    <w:basedOn w:val="Normal"/>
    <w:link w:val="Titre1Car"/>
    <w:uiPriority w:val="9"/>
    <w:semiHidden/>
    <w:rsid w:val="008F31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rsid w:val="00E81A93"/>
    <w:pPr>
      <w:keepNext/>
      <w:keepLines/>
      <w:spacing w:before="200"/>
      <w:outlineLvl w:val="1"/>
    </w:pPr>
    <w:rPr>
      <w:rFonts w:asciiTheme="majorHAnsi" w:eastAsiaTheme="majorEastAsia" w:hAnsiTheme="majorHAnsi"/>
      <w:b/>
      <w:bCs/>
      <w:sz w:val="26"/>
      <w:szCs w:val="26"/>
    </w:rPr>
  </w:style>
  <w:style w:type="paragraph" w:styleId="Titre3">
    <w:name w:val="heading 3"/>
    <w:basedOn w:val="Normal"/>
    <w:next w:val="Normal"/>
    <w:link w:val="Titre3Car"/>
    <w:uiPriority w:val="9"/>
    <w:semiHidden/>
    <w:unhideWhenUsed/>
    <w:rsid w:val="00E81A93"/>
    <w:pPr>
      <w:keepNext/>
      <w:keepLines/>
      <w:spacing w:before="200"/>
      <w:outlineLvl w:val="2"/>
    </w:pPr>
    <w:rPr>
      <w:rFonts w:asciiTheme="majorHAnsi" w:eastAsiaTheme="majorEastAsia" w:hAnsiTheme="majorHAns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basedOn w:val="Policepardfaut"/>
    <w:link w:val="Textedebulles"/>
    <w:uiPriority w:val="99"/>
    <w:semiHidden/>
    <w:rsid w:val="006465FE"/>
    <w:rPr>
      <w:rFonts w:ascii="Lucida Grande" w:hAnsi="Lucida Grande"/>
      <w:sz w:val="18"/>
      <w:szCs w:val="18"/>
    </w:rPr>
  </w:style>
  <w:style w:type="paragraph" w:styleId="En-tte">
    <w:name w:val="header"/>
    <w:basedOn w:val="Normal"/>
    <w:link w:val="En-tteCar"/>
    <w:uiPriority w:val="99"/>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basedOn w:val="Policepardfaut"/>
    <w:link w:val="Titre1"/>
    <w:uiPriority w:val="9"/>
    <w:semiHidden/>
    <w:rsid w:val="0018489E"/>
    <w:rPr>
      <w:rFonts w:ascii="Times New Roman" w:eastAsia="Times New Roman" w:hAnsi="Times New Roman" w:cs="Times New Roman"/>
      <w:b/>
      <w:bCs/>
      <w:color w:val="000000" w:themeColor="text1"/>
      <w:kern w:val="36"/>
      <w:sz w:val="48"/>
      <w:szCs w:val="48"/>
    </w:rPr>
  </w:style>
  <w:style w:type="character" w:customStyle="1" w:styleId="Titre2Car">
    <w:name w:val="Titre 2 Car"/>
    <w:basedOn w:val="Policepardfaut"/>
    <w:link w:val="Titre2"/>
    <w:uiPriority w:val="9"/>
    <w:semiHidden/>
    <w:rsid w:val="0018489E"/>
    <w:rPr>
      <w:rFonts w:asciiTheme="majorHAnsi" w:eastAsiaTheme="majorEastAsia" w:hAnsiTheme="majorHAnsi"/>
      <w:b/>
      <w:bCs/>
      <w:color w:val="000000" w:themeColor="text1"/>
      <w:sz w:val="26"/>
      <w:szCs w:val="26"/>
    </w:rPr>
  </w:style>
  <w:style w:type="paragraph" w:styleId="Rvision">
    <w:name w:val="Revision"/>
    <w:hidden/>
    <w:uiPriority w:val="99"/>
    <w:semiHidden/>
    <w:rsid w:val="00282D65"/>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basedOn w:val="Policepardfaut"/>
    <w:link w:val="Soustitre"/>
    <w:uiPriority w:val="2"/>
    <w:rsid w:val="0018489E"/>
    <w:rPr>
      <w:color w:val="000000" w:themeColor="text1"/>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basedOn w:val="Policepardfaut"/>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basedOn w:val="Policepardfaut"/>
    <w:link w:val="Titre3"/>
    <w:uiPriority w:val="9"/>
    <w:semiHidden/>
    <w:rsid w:val="00E81A93"/>
    <w:rPr>
      <w:rFonts w:asciiTheme="majorHAnsi" w:eastAsiaTheme="majorEastAsia" w:hAnsiTheme="majorHAnsi"/>
      <w:b/>
      <w:bCs/>
      <w:color w:val="000000" w:themeColor="text1"/>
    </w:rPr>
  </w:style>
  <w:style w:type="character" w:customStyle="1" w:styleId="annotationbasdepageCar">
    <w:name w:val="annotation bas de page Car"/>
    <w:basedOn w:val="Notedebasdepage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0722CB"/>
    <w:rPr>
      <w:sz w:val="16"/>
      <w:szCs w:val="16"/>
    </w:rPr>
  </w:style>
  <w:style w:type="paragraph" w:styleId="Commentaire">
    <w:name w:val="annotation text"/>
    <w:basedOn w:val="Normal"/>
    <w:link w:val="CommentaireCar"/>
    <w:uiPriority w:val="99"/>
    <w:semiHidden/>
    <w:unhideWhenUsed/>
    <w:rsid w:val="000722CB"/>
    <w:rPr>
      <w:sz w:val="20"/>
      <w:szCs w:val="20"/>
    </w:rPr>
  </w:style>
  <w:style w:type="character" w:customStyle="1" w:styleId="CommentaireCar">
    <w:name w:val="Commentaire Car"/>
    <w:basedOn w:val="Policepardfaut"/>
    <w:link w:val="Commentaire"/>
    <w:uiPriority w:val="99"/>
    <w:semiHidden/>
    <w:rsid w:val="000722CB"/>
    <w:rPr>
      <w:sz w:val="20"/>
      <w:szCs w:val="20"/>
    </w:rPr>
  </w:style>
  <w:style w:type="paragraph" w:styleId="Objetducommentaire">
    <w:name w:val="annotation subject"/>
    <w:basedOn w:val="Commentaire"/>
    <w:next w:val="Commentaire"/>
    <w:link w:val="ObjetducommentaireCar"/>
    <w:uiPriority w:val="99"/>
    <w:semiHidden/>
    <w:unhideWhenUsed/>
    <w:rsid w:val="000722CB"/>
    <w:rPr>
      <w:b/>
      <w:bCs/>
    </w:rPr>
  </w:style>
  <w:style w:type="character" w:customStyle="1" w:styleId="ObjetducommentaireCar">
    <w:name w:val="Objet du commentaire Car"/>
    <w:basedOn w:val="CommentaireCar"/>
    <w:link w:val="Objetducommentaire"/>
    <w:uiPriority w:val="99"/>
    <w:semiHidden/>
    <w:rsid w:val="000722CB"/>
    <w:rPr>
      <w:b/>
      <w:bCs/>
      <w:sz w:val="20"/>
      <w:szCs w:val="20"/>
    </w:rPr>
  </w:style>
  <w:style w:type="character" w:styleId="Lienhypertexte">
    <w:name w:val="Hyperlink"/>
    <w:basedOn w:val="Policepardfaut"/>
    <w:uiPriority w:val="99"/>
    <w:unhideWhenUsed/>
    <w:rsid w:val="00932669"/>
    <w:rPr>
      <w:color w:val="0000FF" w:themeColor="hyperlink"/>
      <w:u w:val="single"/>
    </w:rPr>
  </w:style>
  <w:style w:type="paragraph" w:customStyle="1" w:styleId="CorpsA">
    <w:name w:val="Corps A"/>
    <w:qFormat/>
    <w:rsid w:val="005E53FC"/>
    <w:pPr>
      <w:spacing w:after="0"/>
    </w:pPr>
    <w:rPr>
      <w:rFonts w:ascii="Cambria" w:eastAsia="Arial Unicode MS"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ihrim.ens-lyon.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mestre@ens-lyon.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hn.ens-lyon.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rine.robinault@ens-lyon.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ECAA-500B-4315-8486-78FB934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DSI</dc:creator>
  <cp:lastModifiedBy>Politis Frédérique</cp:lastModifiedBy>
  <cp:revision>19</cp:revision>
  <cp:lastPrinted>2014-10-21T09:55:00Z</cp:lastPrinted>
  <dcterms:created xsi:type="dcterms:W3CDTF">2017-12-20T16:08:00Z</dcterms:created>
  <dcterms:modified xsi:type="dcterms:W3CDTF">2018-01-24T14:42:00Z</dcterms:modified>
</cp:coreProperties>
</file>