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D41A" w14:textId="5BDEE352" w:rsidR="006873DD" w:rsidRDefault="00F0264B" w:rsidP="00F0264B">
      <w:r>
        <w:rPr>
          <w:noProof/>
          <w:lang w:eastAsia="fr-FR"/>
        </w:rPr>
        <w:drawing>
          <wp:anchor distT="0" distB="0" distL="114300" distR="114300" simplePos="0" relativeHeight="251662336" behindDoc="0" locked="0" layoutInCell="1" allowOverlap="1" wp14:anchorId="178D6D78" wp14:editId="3CDF4174">
            <wp:simplePos x="0" y="0"/>
            <wp:positionH relativeFrom="margin">
              <wp:posOffset>4638675</wp:posOffset>
            </wp:positionH>
            <wp:positionV relativeFrom="margin">
              <wp:posOffset>60960</wp:posOffset>
            </wp:positionV>
            <wp:extent cx="1066800" cy="323215"/>
            <wp:effectExtent l="0" t="0" r="0" b="63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323215"/>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3B017CEC" wp14:editId="14054B4B">
            <wp:simplePos x="0" y="0"/>
            <wp:positionH relativeFrom="margin">
              <wp:posOffset>2980055</wp:posOffset>
            </wp:positionH>
            <wp:positionV relativeFrom="margin">
              <wp:posOffset>67310</wp:posOffset>
            </wp:positionV>
            <wp:extent cx="1412240" cy="319405"/>
            <wp:effectExtent l="0" t="0" r="0" b="444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319405"/>
                    </a:xfrm>
                    <a:prstGeom prst="rect">
                      <a:avLst/>
                    </a:prstGeom>
                    <a:noFill/>
                  </pic:spPr>
                </pic:pic>
              </a:graphicData>
            </a:graphic>
          </wp:anchor>
        </w:drawing>
      </w:r>
      <w:r>
        <w:rPr>
          <w:noProof/>
          <w:lang w:eastAsia="fr-FR"/>
        </w:rPr>
        <w:drawing>
          <wp:anchor distT="0" distB="0" distL="114300" distR="114300" simplePos="0" relativeHeight="251660288" behindDoc="0" locked="0" layoutInCell="1" allowOverlap="1" wp14:anchorId="74B3C02C" wp14:editId="64C8EA21">
            <wp:simplePos x="0" y="0"/>
            <wp:positionH relativeFrom="margin">
              <wp:posOffset>2188210</wp:posOffset>
            </wp:positionH>
            <wp:positionV relativeFrom="margin">
              <wp:posOffset>60325</wp:posOffset>
            </wp:positionV>
            <wp:extent cx="483870" cy="3238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323850"/>
                    </a:xfrm>
                    <a:prstGeom prst="rect">
                      <a:avLst/>
                    </a:prstGeom>
                    <a:noFill/>
                  </pic:spPr>
                </pic:pic>
              </a:graphicData>
            </a:graphic>
          </wp:anchor>
        </w:drawing>
      </w:r>
      <w:r>
        <w:rPr>
          <w:noProof/>
          <w:lang w:eastAsia="fr-FR"/>
        </w:rPr>
        <w:drawing>
          <wp:anchor distT="0" distB="0" distL="114300" distR="114300" simplePos="0" relativeHeight="251659264" behindDoc="0" locked="0" layoutInCell="1" allowOverlap="1" wp14:anchorId="7F1AEFB2" wp14:editId="259ED93A">
            <wp:simplePos x="0" y="0"/>
            <wp:positionH relativeFrom="margin">
              <wp:posOffset>1295400</wp:posOffset>
            </wp:positionH>
            <wp:positionV relativeFrom="margin">
              <wp:posOffset>67310</wp:posOffset>
            </wp:positionV>
            <wp:extent cx="559435" cy="318770"/>
            <wp:effectExtent l="0" t="0" r="0" b="5080"/>
            <wp:wrapSquare wrapText="bothSides"/>
            <wp:docPr id="9" name="Image 9" descr="C:\Users\ariom\AppData\Local\Temp\logo-as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iom\AppData\Local\Temp\logo-asl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318770"/>
                    </a:xfrm>
                    <a:prstGeom prst="rect">
                      <a:avLst/>
                    </a:prstGeom>
                    <a:noFill/>
                    <a:ln>
                      <a:noFill/>
                    </a:ln>
                  </pic:spPr>
                </pic:pic>
              </a:graphicData>
            </a:graphic>
          </wp:anchor>
        </w:drawing>
      </w:r>
      <w:r>
        <w:rPr>
          <w:noProof/>
          <w:lang w:eastAsia="fr-FR"/>
        </w:rPr>
        <w:drawing>
          <wp:anchor distT="0" distB="0" distL="114300" distR="114300" simplePos="0" relativeHeight="251658240" behindDoc="0" locked="0" layoutInCell="1" allowOverlap="1" wp14:anchorId="74E91D2F" wp14:editId="674428D4">
            <wp:simplePos x="2544445" y="896620"/>
            <wp:positionH relativeFrom="margin">
              <wp:align>left</wp:align>
            </wp:positionH>
            <wp:positionV relativeFrom="margin">
              <wp:align>top</wp:align>
            </wp:positionV>
            <wp:extent cx="1057910" cy="4705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l ens 2016no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910" cy="470535"/>
                    </a:xfrm>
                    <a:prstGeom prst="rect">
                      <a:avLst/>
                    </a:prstGeom>
                  </pic:spPr>
                </pic:pic>
              </a:graphicData>
            </a:graphic>
            <wp14:sizeRelH relativeFrom="margin">
              <wp14:pctWidth>0</wp14:pctWidth>
            </wp14:sizeRelH>
            <wp14:sizeRelV relativeFrom="margin">
              <wp14:pctHeight>0</wp14:pctHeight>
            </wp14:sizeRelV>
          </wp:anchor>
        </w:drawing>
      </w:r>
    </w:p>
    <w:p w14:paraId="3A384DDC" w14:textId="77777777" w:rsidR="00F0264B" w:rsidRDefault="00F0264B" w:rsidP="00F0264B">
      <w:pPr>
        <w:spacing w:after="0"/>
        <w:jc w:val="right"/>
      </w:pPr>
      <w:r>
        <w:t xml:space="preserve">Communiqué de presse </w:t>
      </w:r>
    </w:p>
    <w:p w14:paraId="03097379" w14:textId="1D0FCC7D" w:rsidR="00F0264B" w:rsidRDefault="00F0264B" w:rsidP="00F0264B">
      <w:pPr>
        <w:spacing w:after="0"/>
        <w:jc w:val="right"/>
      </w:pPr>
      <w:r>
        <w:t>5 mars 2018</w:t>
      </w:r>
    </w:p>
    <w:p w14:paraId="6DDCC6C1" w14:textId="77777777" w:rsidR="00F0264B" w:rsidRDefault="00F0264B" w:rsidP="006873DD"/>
    <w:p w14:paraId="0A6D5584" w14:textId="2A113C21" w:rsidR="006873DD" w:rsidRPr="006873DD" w:rsidRDefault="006873DD" w:rsidP="006873DD">
      <w:pPr>
        <w:rPr>
          <w:b/>
          <w:sz w:val="32"/>
          <w:szCs w:val="32"/>
        </w:rPr>
      </w:pPr>
      <w:r w:rsidRPr="006873DD">
        <w:rPr>
          <w:b/>
          <w:sz w:val="32"/>
          <w:szCs w:val="32"/>
        </w:rPr>
        <w:t>8 mars 2018, 2</w:t>
      </w:r>
      <w:r w:rsidRPr="006873DD">
        <w:rPr>
          <w:b/>
          <w:sz w:val="32"/>
          <w:szCs w:val="32"/>
          <w:vertAlign w:val="superscript"/>
        </w:rPr>
        <w:t>e</w:t>
      </w:r>
      <w:r w:rsidRPr="006873DD">
        <w:rPr>
          <w:b/>
          <w:sz w:val="32"/>
          <w:szCs w:val="32"/>
        </w:rPr>
        <w:t xml:space="preserve"> édition de la Journée de ren</w:t>
      </w:r>
      <w:r>
        <w:rPr>
          <w:b/>
          <w:sz w:val="32"/>
          <w:szCs w:val="32"/>
        </w:rPr>
        <w:t>contre lycéennes-scientifiques. P</w:t>
      </w:r>
      <w:r w:rsidRPr="006873DD">
        <w:rPr>
          <w:b/>
          <w:sz w:val="32"/>
          <w:szCs w:val="32"/>
        </w:rPr>
        <w:t xml:space="preserve">our que la science soit aussi un métier de femmes </w:t>
      </w:r>
    </w:p>
    <w:p w14:paraId="1F76613A" w14:textId="77777777" w:rsidR="006873DD" w:rsidRDefault="006873DD" w:rsidP="006873DD">
      <w:r>
        <w:rPr>
          <w:noProof/>
          <w:lang w:eastAsia="fr-FR"/>
        </w:rPr>
        <w:drawing>
          <wp:inline distT="0" distB="0" distL="0" distR="0" wp14:anchorId="700860DA" wp14:editId="0C7884BC">
            <wp:extent cx="5760720" cy="2178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178050"/>
                    </a:xfrm>
                    <a:prstGeom prst="rect">
                      <a:avLst/>
                    </a:prstGeom>
                  </pic:spPr>
                </pic:pic>
              </a:graphicData>
            </a:graphic>
          </wp:inline>
        </w:drawing>
      </w:r>
    </w:p>
    <w:p w14:paraId="1B7CB15C" w14:textId="77777777" w:rsidR="00DA1B2A" w:rsidRDefault="00DA1B2A" w:rsidP="006873DD"/>
    <w:p w14:paraId="19ACCE3F" w14:textId="38A294D3" w:rsidR="006873DD" w:rsidRDefault="0059115C" w:rsidP="006873DD">
      <w:r>
        <w:t xml:space="preserve">« Allez-y, foncez, faites tomber les barrières », </w:t>
      </w:r>
      <w:r w:rsidR="00DA1B2A">
        <w:t>F</w:t>
      </w:r>
      <w:r>
        <w:t>r</w:t>
      </w:r>
      <w:r w:rsidR="00DA1B2A">
        <w:t>ançoise Barré-</w:t>
      </w:r>
      <w:proofErr w:type="spellStart"/>
      <w:r w:rsidR="006873DD">
        <w:t>Sinoussi</w:t>
      </w:r>
      <w:proofErr w:type="spellEnd"/>
      <w:r w:rsidR="006873DD">
        <w:t>, marraine d’honneur de l’événement, tiendra ce message à l’attention des quelque 500 lycéennes de l’Académie du Rhône présentes à l’</w:t>
      </w:r>
      <w:r w:rsidR="00A6736F" w:rsidRPr="00D70B79">
        <w:rPr>
          <w:caps/>
        </w:rPr>
        <w:t>é</w:t>
      </w:r>
      <w:r w:rsidR="006873DD">
        <w:t>cole normale supérieu</w:t>
      </w:r>
      <w:r>
        <w:t>re de Lyon le 8 mars prochain. L</w:t>
      </w:r>
      <w:r w:rsidR="006873DD">
        <w:t xml:space="preserve">a science est aussi un métier de femmes. </w:t>
      </w:r>
    </w:p>
    <w:p w14:paraId="157106BB" w14:textId="77777777" w:rsidR="00B6732B" w:rsidRPr="00B6732B" w:rsidRDefault="0059115C" w:rsidP="006873DD">
      <w:pPr>
        <w:rPr>
          <w:b/>
        </w:rPr>
      </w:pPr>
      <w:r>
        <w:rPr>
          <w:b/>
        </w:rPr>
        <w:t xml:space="preserve">Marie Curie n’aurait-elle </w:t>
      </w:r>
      <w:r w:rsidR="00B6732B" w:rsidRPr="00B6732B">
        <w:rPr>
          <w:b/>
        </w:rPr>
        <w:t>pas fait d’émules ?</w:t>
      </w:r>
    </w:p>
    <w:p w14:paraId="723C9281" w14:textId="646B2813" w:rsidR="00F0264B" w:rsidRDefault="00F13277" w:rsidP="006873DD">
      <w:r>
        <w:t>Le constat est simple : s’il y a une qu</w:t>
      </w:r>
      <w:r w:rsidR="00B6732B">
        <w:t>asi-</w:t>
      </w:r>
      <w:r>
        <w:t xml:space="preserve">parité entre </w:t>
      </w:r>
      <w:r w:rsidR="00B6732B">
        <w:t xml:space="preserve">les </w:t>
      </w:r>
      <w:r>
        <w:t xml:space="preserve">filles et </w:t>
      </w:r>
      <w:r w:rsidR="00B6732B">
        <w:t xml:space="preserve">les </w:t>
      </w:r>
      <w:r>
        <w:t xml:space="preserve">garçons dans les classes de la </w:t>
      </w:r>
      <w:r w:rsidR="00B6732B">
        <w:t>terminale S</w:t>
      </w:r>
      <w:r>
        <w:t xml:space="preserve">,  seulement 25% des diplômes d’ingénieurs sont délivrés à des femmes. Pourquoi ? Selon Isabelle </w:t>
      </w:r>
      <w:proofErr w:type="spellStart"/>
      <w:r>
        <w:t>Vauglin</w:t>
      </w:r>
      <w:proofErr w:type="spellEnd"/>
      <w:r>
        <w:t>, astrophysicienne à l’Observatoire de Lyon</w:t>
      </w:r>
      <w:r w:rsidR="00A6736F">
        <w:t xml:space="preserve"> et Audrey </w:t>
      </w:r>
      <w:proofErr w:type="spellStart"/>
      <w:r w:rsidR="00A6736F">
        <w:t>Mazur-Palandre</w:t>
      </w:r>
      <w:proofErr w:type="spellEnd"/>
      <w:r w:rsidR="00A6736F">
        <w:t>, organisatrices de l’évènement</w:t>
      </w:r>
      <w:r>
        <w:t>, le problème est largement culturel, l’inconscient collectif n’associant pas les femmes à l’activité scientifique. « En fait, l’</w:t>
      </w:r>
      <w:r w:rsidR="00B6732B">
        <w:t>histoire des sciences a occulté les femmes</w:t>
      </w:r>
      <w:r>
        <w:t>, analy</w:t>
      </w:r>
      <w:r w:rsidR="0059115C">
        <w:t>se</w:t>
      </w:r>
      <w:r w:rsidR="00A6736F">
        <w:t xml:space="preserve"> Isabelle </w:t>
      </w:r>
      <w:proofErr w:type="spellStart"/>
      <w:r w:rsidR="00A6736F">
        <w:t>Vauglin</w:t>
      </w:r>
      <w:proofErr w:type="spellEnd"/>
      <w:r w:rsidR="008A09F3">
        <w:t>, à l’initiative de l’événement</w:t>
      </w:r>
      <w:r>
        <w:t xml:space="preserve">. </w:t>
      </w:r>
      <w:r w:rsidR="0059115C">
        <w:t>Il y en a eu</w:t>
      </w:r>
      <w:r w:rsidR="00B6732B">
        <w:t xml:space="preserve"> peu, et en plus, elles n’ont pas été reconnues. </w:t>
      </w:r>
      <w:r>
        <w:t xml:space="preserve">Du coup, pas de modèles pour se projeter, </w:t>
      </w:r>
      <w:r w:rsidR="00B6732B">
        <w:t xml:space="preserve">rien pour contrer les stéréotypes et les préjugés </w:t>
      </w:r>
      <w:r>
        <w:t xml:space="preserve">entretenus par l’éducation familiale ou scolaire, les medias, etc. </w:t>
      </w:r>
      <w:r w:rsidR="00B6732B">
        <w:t>C’est pourquoi j</w:t>
      </w:r>
      <w:r>
        <w:t>’ai voulu créer les conditions d’un dialogue entre des lycéennes et des femmes s’étant investies dans des parcours scientifiqu</w:t>
      </w:r>
      <w:r w:rsidR="00F0264B">
        <w:t xml:space="preserve">es, </w:t>
      </w:r>
      <w:r w:rsidR="00493448">
        <w:t xml:space="preserve">afin que </w:t>
      </w:r>
      <w:r>
        <w:t xml:space="preserve"> les jeunes filles </w:t>
      </w:r>
      <w:r w:rsidR="005B62B0">
        <w:t xml:space="preserve">puissent se projeter et </w:t>
      </w:r>
      <w:r>
        <w:t>cessent de s’</w:t>
      </w:r>
      <w:proofErr w:type="spellStart"/>
      <w:r w:rsidR="00AF4BA5">
        <w:t>auto-censurer</w:t>
      </w:r>
      <w:proofErr w:type="spellEnd"/>
      <w:r w:rsidR="00AF4BA5">
        <w:t xml:space="preserve"> ». Christine </w:t>
      </w:r>
      <w:proofErr w:type="spellStart"/>
      <w:r w:rsidR="00AF4BA5">
        <w:t>Détrez</w:t>
      </w:r>
      <w:proofErr w:type="spellEnd"/>
      <w:r w:rsidR="00AF4BA5">
        <w:t xml:space="preserve">, sociologue à l’ENS de Lyon, fera une intervention pour sensibiliser les jeunes filles aux stéréotypes </w:t>
      </w:r>
      <w:r w:rsidR="005B62B0">
        <w:t xml:space="preserve">  </w:t>
      </w:r>
      <w:r w:rsidR="00AF4BA5">
        <w:t xml:space="preserve">de genre. </w:t>
      </w:r>
    </w:p>
    <w:p w14:paraId="0F66C0E9" w14:textId="77777777" w:rsidR="005B62B0" w:rsidRPr="005B62B0" w:rsidRDefault="005B62B0" w:rsidP="006873DD"/>
    <w:p w14:paraId="5BD178DF" w14:textId="77777777" w:rsidR="00F13277" w:rsidRPr="00B6732B" w:rsidRDefault="00B6732B" w:rsidP="006873DD">
      <w:pPr>
        <w:rPr>
          <w:b/>
        </w:rPr>
      </w:pPr>
      <w:r w:rsidRPr="00B6732B">
        <w:rPr>
          <w:b/>
        </w:rPr>
        <w:lastRenderedPageBreak/>
        <w:t>500 lycéennes attendues, 20 marraines</w:t>
      </w:r>
    </w:p>
    <w:p w14:paraId="0E16EF83" w14:textId="573E6AB9" w:rsidR="00F13277" w:rsidRDefault="00F13277" w:rsidP="006873DD">
      <w:r>
        <w:t>Pour la 2</w:t>
      </w:r>
      <w:r w:rsidRPr="00F13277">
        <w:rPr>
          <w:vertAlign w:val="superscript"/>
        </w:rPr>
        <w:t>e</w:t>
      </w:r>
      <w:r>
        <w:t xml:space="preserve"> année consécutive,</w:t>
      </w:r>
      <w:r w:rsidR="00B6732B">
        <w:t xml:space="preserve"> cette journée a pour objectif de changer le regard des lycéennes sur les métiers scientifiques, trop souvent </w:t>
      </w:r>
      <w:r w:rsidR="00DA1B2A">
        <w:t>étique</w:t>
      </w:r>
      <w:r w:rsidR="00B6732B">
        <w:t>tés comme masculins. Plus de 20 femmes viendront témoigner de leurs parcours, des difficultés qu’elles ont pu rencontrer mais aussi de</w:t>
      </w:r>
      <w:r w:rsidR="00DA1B2A">
        <w:t xml:space="preserve"> leur réussite et du goût qu’elles ont pour les sciences</w:t>
      </w:r>
      <w:r w:rsidR="00B6732B">
        <w:t xml:space="preserve">. Ingénieures, techniciennes de recherche, chercheures, mathématiciennes, informaticiennes, biologistes, physiciennes, astrophysiciennes, </w:t>
      </w:r>
      <w:r w:rsidR="00A6736F">
        <w:t xml:space="preserve">linguistes, </w:t>
      </w:r>
      <w:r w:rsidR="00B6732B">
        <w:t>elles démont</w:t>
      </w:r>
      <w:r w:rsidR="00DA1B2A">
        <w:t xml:space="preserve">reront la diversité des parcours et des possibilités autant aux femmes qu’aux hommes. </w:t>
      </w:r>
      <w:r w:rsidR="0059115C">
        <w:t xml:space="preserve">Les lycéennes viennent de </w:t>
      </w:r>
      <w:r w:rsidR="00CB597D">
        <w:t xml:space="preserve">15 </w:t>
      </w:r>
      <w:r w:rsidR="0059115C">
        <w:t xml:space="preserve">établissements de Lyon et de la région, </w:t>
      </w:r>
      <w:r w:rsidR="00366100">
        <w:t xml:space="preserve">36 </w:t>
      </w:r>
      <w:r w:rsidR="0059115C">
        <w:t xml:space="preserve">enseignants les accompagnent. La manifestation a suscité plus de demandes qu’il n’y avait de places. Les organisatrices regrettent d’avoir dû refuser des inscriptions. </w:t>
      </w:r>
    </w:p>
    <w:p w14:paraId="20EF28AB" w14:textId="3A99ACEE" w:rsidR="00DA1B2A" w:rsidRDefault="00DA1B2A" w:rsidP="006873DD">
      <w:pPr>
        <w:rPr>
          <w:b/>
        </w:rPr>
      </w:pPr>
      <w:r w:rsidRPr="00DA1B2A">
        <w:rPr>
          <w:b/>
        </w:rPr>
        <w:t xml:space="preserve">L’ENS de Lyon, le </w:t>
      </w:r>
      <w:proofErr w:type="spellStart"/>
      <w:r w:rsidR="00A6736F">
        <w:rPr>
          <w:b/>
        </w:rPr>
        <w:t>L</w:t>
      </w:r>
      <w:r w:rsidRPr="00DA1B2A">
        <w:rPr>
          <w:b/>
        </w:rPr>
        <w:t>ab</w:t>
      </w:r>
      <w:r w:rsidR="00A6736F">
        <w:rPr>
          <w:b/>
        </w:rPr>
        <w:t>E</w:t>
      </w:r>
      <w:r w:rsidRPr="00DA1B2A">
        <w:rPr>
          <w:b/>
        </w:rPr>
        <w:t>x</w:t>
      </w:r>
      <w:proofErr w:type="spellEnd"/>
      <w:r w:rsidRPr="00DA1B2A">
        <w:rPr>
          <w:b/>
        </w:rPr>
        <w:t xml:space="preserve"> ASLAN, </w:t>
      </w:r>
      <w:r w:rsidR="00A6736F">
        <w:rPr>
          <w:b/>
        </w:rPr>
        <w:t xml:space="preserve">les laboratoires CRAL et ICAR, </w:t>
      </w:r>
      <w:r w:rsidRPr="00DA1B2A">
        <w:rPr>
          <w:b/>
        </w:rPr>
        <w:t>l’association Femmes et Sciences partenaires de l’événement</w:t>
      </w:r>
    </w:p>
    <w:p w14:paraId="6E11DE58" w14:textId="07E7B10B" w:rsidR="005649A1" w:rsidRDefault="00DA1B2A" w:rsidP="00F0264B">
      <w:r>
        <w:t xml:space="preserve">L’égalité hommes-femmes est un enjeu </w:t>
      </w:r>
      <w:r w:rsidR="00AF4BA5">
        <w:t xml:space="preserve">fort </w:t>
      </w:r>
      <w:r>
        <w:t xml:space="preserve">dans l’enseignement supérieur et la recherche. </w:t>
      </w:r>
      <w:r w:rsidR="00AF4BA5">
        <w:t xml:space="preserve">L’accès des filles et des femmes aux filières de formation et aux métiers scientifiques est aujourd’hui très insuffisant et préoccupant. </w:t>
      </w:r>
      <w:r w:rsidR="00A6736F">
        <w:t xml:space="preserve">À </w:t>
      </w:r>
      <w:r w:rsidR="00AF4BA5">
        <w:t>l’instar de Françoise Barré-</w:t>
      </w:r>
      <w:proofErr w:type="spellStart"/>
      <w:r w:rsidR="00AF4BA5">
        <w:t>Sinoussi</w:t>
      </w:r>
      <w:proofErr w:type="spellEnd"/>
      <w:r w:rsidR="00AF4BA5">
        <w:t xml:space="preserve">, prix Nobel de médecine et d’Anne Marie Lagrange, membre de l’Académie des sciences, de nombreuses femmes de sciences sont engagées dans ce combat. Il est essentiel que les institutions, en ligne avec les engagements du Ministère de l’Enseignement supérieur, de la recherche et de l’innovation, soutiennent ce mouvement. </w:t>
      </w:r>
      <w:r w:rsidR="005649A1">
        <w:t xml:space="preserve">L’ENS de Lyon invite ses communautés et toute personne sensible à cette question </w:t>
      </w:r>
      <w:r w:rsidR="008A09F3">
        <w:t xml:space="preserve">à </w:t>
      </w:r>
      <w:r w:rsidR="005649A1">
        <w:t>soutenir le #</w:t>
      </w:r>
      <w:proofErr w:type="spellStart"/>
      <w:r w:rsidR="005649A1">
        <w:t>femmesENSciences</w:t>
      </w:r>
      <w:proofErr w:type="spellEnd"/>
      <w:r w:rsidR="005649A1">
        <w:t xml:space="preserve">. </w:t>
      </w:r>
    </w:p>
    <w:p w14:paraId="016A6B3C" w14:textId="2CA640C9" w:rsidR="00CB597D" w:rsidRDefault="00CB597D" w:rsidP="006873DD">
      <w:r>
        <w:t>Programme préliminaire</w:t>
      </w:r>
    </w:p>
    <w:tbl>
      <w:tblPr>
        <w:tblStyle w:val="Grilledutableau"/>
        <w:tblW w:w="0" w:type="auto"/>
        <w:tblLook w:val="04A0" w:firstRow="1" w:lastRow="0" w:firstColumn="1" w:lastColumn="0" w:noHBand="0" w:noVBand="1"/>
      </w:tblPr>
      <w:tblGrid>
        <w:gridCol w:w="1242"/>
        <w:gridCol w:w="7970"/>
      </w:tblGrid>
      <w:tr w:rsidR="00CB597D" w14:paraId="4F67CD13" w14:textId="77777777" w:rsidTr="009E4B1B">
        <w:tc>
          <w:tcPr>
            <w:tcW w:w="1242" w:type="dxa"/>
          </w:tcPr>
          <w:p w14:paraId="184B2403" w14:textId="49F72D96" w:rsidR="00CB597D" w:rsidRDefault="00CB597D" w:rsidP="006873DD">
            <w:r>
              <w:t>9h00</w:t>
            </w:r>
          </w:p>
        </w:tc>
        <w:tc>
          <w:tcPr>
            <w:tcW w:w="7970" w:type="dxa"/>
          </w:tcPr>
          <w:p w14:paraId="380A913F" w14:textId="666FC512" w:rsidR="008A09F3" w:rsidRDefault="008A09F3" w:rsidP="006873DD">
            <w:r>
              <w:t xml:space="preserve">Ouverture par Isabelle </w:t>
            </w:r>
            <w:proofErr w:type="spellStart"/>
            <w:r>
              <w:t>Vauglin</w:t>
            </w:r>
            <w:proofErr w:type="spellEnd"/>
            <w:r>
              <w:t>, responsable de l’événement</w:t>
            </w:r>
          </w:p>
          <w:p w14:paraId="15B1571E" w14:textId="04A51D2E" w:rsidR="00CB597D" w:rsidRDefault="00CB597D" w:rsidP="005B62B0">
            <w:r>
              <w:t xml:space="preserve">Accueil par Jean-François </w:t>
            </w:r>
            <w:proofErr w:type="spellStart"/>
            <w:r>
              <w:t>Pinton</w:t>
            </w:r>
            <w:proofErr w:type="spellEnd"/>
            <w:r>
              <w:t xml:space="preserve">, </w:t>
            </w:r>
            <w:r w:rsidR="005B62B0">
              <w:t>président</w:t>
            </w:r>
            <w:r>
              <w:t xml:space="preserve"> de l'ENS</w:t>
            </w:r>
            <w:r w:rsidR="005B62B0">
              <w:t xml:space="preserve"> de Lyon</w:t>
            </w:r>
          </w:p>
        </w:tc>
      </w:tr>
      <w:tr w:rsidR="00CB597D" w14:paraId="3495FDAA" w14:textId="77777777" w:rsidTr="009E4B1B">
        <w:tc>
          <w:tcPr>
            <w:tcW w:w="1242" w:type="dxa"/>
          </w:tcPr>
          <w:p w14:paraId="5C332E10" w14:textId="04F63591" w:rsidR="00CB597D" w:rsidRDefault="00CB597D" w:rsidP="006873DD">
            <w:r>
              <w:t>9h10</w:t>
            </w:r>
          </w:p>
        </w:tc>
        <w:tc>
          <w:tcPr>
            <w:tcW w:w="7970" w:type="dxa"/>
          </w:tcPr>
          <w:p w14:paraId="649F8CE5" w14:textId="77777777" w:rsidR="00CB597D" w:rsidRDefault="00CB597D" w:rsidP="006873DD">
            <w:r>
              <w:t>Début des présentations</w:t>
            </w:r>
          </w:p>
          <w:p w14:paraId="1B452F7C" w14:textId="27E278F9" w:rsidR="00CB597D" w:rsidRDefault="00CB597D" w:rsidP="009E4B1B">
            <w:pPr>
              <w:pStyle w:val="Paragraphedeliste"/>
              <w:numPr>
                <w:ilvl w:val="0"/>
                <w:numId w:val="1"/>
              </w:numPr>
            </w:pPr>
            <w:r>
              <w:t>Messages vidéo de Mme Barré-</w:t>
            </w:r>
            <w:proofErr w:type="spellStart"/>
            <w:r>
              <w:t>Sinoussi</w:t>
            </w:r>
            <w:proofErr w:type="spellEnd"/>
            <w:r>
              <w:t>, prix Nobel de médecine</w:t>
            </w:r>
          </w:p>
          <w:p w14:paraId="74A5FDC0" w14:textId="77777777" w:rsidR="00CB597D" w:rsidRDefault="00CB597D" w:rsidP="009E4B1B">
            <w:pPr>
              <w:pStyle w:val="Paragraphedeliste"/>
              <w:numPr>
                <w:ilvl w:val="0"/>
                <w:numId w:val="1"/>
              </w:numPr>
            </w:pPr>
            <w:r>
              <w:t xml:space="preserve">« État des lieux » par Sylvaine </w:t>
            </w:r>
            <w:proofErr w:type="spellStart"/>
            <w:r>
              <w:t>Turck-Chièze</w:t>
            </w:r>
            <w:proofErr w:type="spellEnd"/>
            <w:r>
              <w:t>, présidente de « Femmes et Sciences »</w:t>
            </w:r>
          </w:p>
          <w:p w14:paraId="19F2658C" w14:textId="77777777" w:rsidR="00CB597D" w:rsidRDefault="00CB597D" w:rsidP="009E4B1B">
            <w:pPr>
              <w:pStyle w:val="Paragraphedeliste"/>
              <w:numPr>
                <w:ilvl w:val="0"/>
                <w:numId w:val="1"/>
              </w:numPr>
            </w:pPr>
            <w:r>
              <w:t xml:space="preserve">« Décodage des stéréotypes et idées reçues véhiculés par la société », par Christine </w:t>
            </w:r>
            <w:proofErr w:type="spellStart"/>
            <w:r>
              <w:t>Detrez</w:t>
            </w:r>
            <w:proofErr w:type="spellEnd"/>
            <w:r>
              <w:t>, ENS Centre Max Weber</w:t>
            </w:r>
          </w:p>
          <w:p w14:paraId="0FBDA4FD" w14:textId="77777777" w:rsidR="00CB597D" w:rsidRDefault="00CB597D" w:rsidP="009E4B1B">
            <w:pPr>
              <w:pStyle w:val="Paragraphedeliste"/>
              <w:numPr>
                <w:ilvl w:val="0"/>
                <w:numId w:val="1"/>
              </w:numPr>
            </w:pPr>
            <w:r>
              <w:t>Message vidéo de Mme Lagrange, académicienne</w:t>
            </w:r>
          </w:p>
          <w:p w14:paraId="327B05B0" w14:textId="796F2BFD" w:rsidR="00CB597D" w:rsidRDefault="00CB597D" w:rsidP="009E4B1B">
            <w:pPr>
              <w:pStyle w:val="Paragraphedeliste"/>
              <w:numPr>
                <w:ilvl w:val="0"/>
                <w:numId w:val="1"/>
              </w:numPr>
            </w:pPr>
            <w:r>
              <w:t>Présentation des « marraines » : leurs études, leurs parcours et expériences professionnelles</w:t>
            </w:r>
          </w:p>
        </w:tc>
      </w:tr>
      <w:tr w:rsidR="00CB597D" w14:paraId="0A611628" w14:textId="77777777" w:rsidTr="009E4B1B">
        <w:tc>
          <w:tcPr>
            <w:tcW w:w="1242" w:type="dxa"/>
          </w:tcPr>
          <w:p w14:paraId="79313C98" w14:textId="09A7A2A1" w:rsidR="00CB597D" w:rsidRDefault="00CB597D" w:rsidP="006873DD">
            <w:r>
              <w:t>11h</w:t>
            </w:r>
          </w:p>
        </w:tc>
        <w:tc>
          <w:tcPr>
            <w:tcW w:w="7970" w:type="dxa"/>
          </w:tcPr>
          <w:p w14:paraId="70EE8B40" w14:textId="7F16BBAC" w:rsidR="00CB597D" w:rsidRDefault="00CB597D" w:rsidP="006873DD">
            <w:r>
              <w:t>Pause</w:t>
            </w:r>
          </w:p>
        </w:tc>
      </w:tr>
      <w:tr w:rsidR="00CB597D" w14:paraId="364E74F2" w14:textId="77777777" w:rsidTr="009E4B1B">
        <w:tc>
          <w:tcPr>
            <w:tcW w:w="1242" w:type="dxa"/>
          </w:tcPr>
          <w:p w14:paraId="499BB268" w14:textId="262AB6BD" w:rsidR="00CB597D" w:rsidRDefault="00CB597D" w:rsidP="006873DD">
            <w:r>
              <w:t>11h15</w:t>
            </w:r>
          </w:p>
        </w:tc>
        <w:tc>
          <w:tcPr>
            <w:tcW w:w="7970" w:type="dxa"/>
          </w:tcPr>
          <w:p w14:paraId="75180A42" w14:textId="18FAADBF" w:rsidR="00CB597D" w:rsidRDefault="00CB597D" w:rsidP="006873DD">
            <w:r>
              <w:t>Échanges et dialogue en groupes réduits avec les marraines</w:t>
            </w:r>
          </w:p>
        </w:tc>
      </w:tr>
      <w:tr w:rsidR="00CB597D" w14:paraId="762A25C0" w14:textId="77777777" w:rsidTr="009E4B1B">
        <w:tc>
          <w:tcPr>
            <w:tcW w:w="1242" w:type="dxa"/>
          </w:tcPr>
          <w:p w14:paraId="7AE94233" w14:textId="63E82E7C" w:rsidR="00CB597D" w:rsidRDefault="00CB597D" w:rsidP="006873DD">
            <w:r>
              <w:t>13h30</w:t>
            </w:r>
          </w:p>
        </w:tc>
        <w:tc>
          <w:tcPr>
            <w:tcW w:w="7970" w:type="dxa"/>
          </w:tcPr>
          <w:p w14:paraId="619D9A02" w14:textId="4ACA263C" w:rsidR="00CB597D" w:rsidRDefault="00CB597D" w:rsidP="006873DD">
            <w:r>
              <w:t>Déjeuner pour les marraines et repas tiré du sac pour les lycéennes</w:t>
            </w:r>
          </w:p>
        </w:tc>
      </w:tr>
      <w:tr w:rsidR="00CB597D" w14:paraId="29515FDF" w14:textId="77777777" w:rsidTr="00CB597D">
        <w:tc>
          <w:tcPr>
            <w:tcW w:w="1242" w:type="dxa"/>
          </w:tcPr>
          <w:p w14:paraId="0305E54F" w14:textId="3D0B1DAA" w:rsidR="00CB597D" w:rsidRDefault="00CB597D" w:rsidP="008A09F3">
            <w:r>
              <w:t>À partir de 14h</w:t>
            </w:r>
          </w:p>
        </w:tc>
        <w:tc>
          <w:tcPr>
            <w:tcW w:w="7970" w:type="dxa"/>
          </w:tcPr>
          <w:p w14:paraId="143AA825" w14:textId="7A4867E5" w:rsidR="00CB597D" w:rsidRDefault="00CB597D" w:rsidP="008A09F3">
            <w:r>
              <w:t xml:space="preserve">visite des expositions permanentes et/ou temporaires du musée des Confluences </w:t>
            </w:r>
          </w:p>
        </w:tc>
      </w:tr>
    </w:tbl>
    <w:p w14:paraId="0DEEFC4D" w14:textId="77777777" w:rsidR="00CB597D" w:rsidRDefault="00CB597D" w:rsidP="00CB597D"/>
    <w:p w14:paraId="46C6B7AC" w14:textId="05FBFA11" w:rsidR="00CB597D" w:rsidRDefault="00CB597D" w:rsidP="00CB597D">
      <w:proofErr w:type="gramStart"/>
      <w:r>
        <w:t>Listes</w:t>
      </w:r>
      <w:proofErr w:type="gramEnd"/>
      <w:r>
        <w:t xml:space="preserve"> des marraines en </w:t>
      </w:r>
      <w:proofErr w:type="spellStart"/>
      <w:r>
        <w:t>pj</w:t>
      </w:r>
      <w:proofErr w:type="spellEnd"/>
    </w:p>
    <w:p w14:paraId="50812883" w14:textId="51BE1203" w:rsidR="00CB597D" w:rsidRDefault="009E4B1B" w:rsidP="00CB597D">
      <w:r w:rsidRPr="008A09F3">
        <w:t>Listes des lycées : Lycée Edgar Quinet (</w:t>
      </w:r>
      <w:r w:rsidR="008A09F3">
        <w:t>B</w:t>
      </w:r>
      <w:r w:rsidRPr="008A09F3">
        <w:t>ourg-</w:t>
      </w:r>
      <w:r w:rsidR="008A09F3">
        <w:t>e</w:t>
      </w:r>
      <w:r w:rsidRPr="008A09F3">
        <w:t xml:space="preserve">n-Bresse) ; </w:t>
      </w:r>
      <w:r w:rsidR="000A3D01">
        <w:t xml:space="preserve">lycée de la Plaine de l’Ain (Ambérieu en Bugey), </w:t>
      </w:r>
      <w:r w:rsidRPr="008A09F3">
        <w:t>Lycée Saint Paul (Roanne) ; Lycée Jérémie De La Rue (Charlieu) ; Lycée du Forez (Feurs)</w:t>
      </w:r>
      <w:r w:rsidR="00D46D52">
        <w:t> ;</w:t>
      </w:r>
      <w:r w:rsidR="000A3D01">
        <w:t xml:space="preserve"> lycée des horizons (</w:t>
      </w:r>
      <w:proofErr w:type="spellStart"/>
      <w:r w:rsidR="000A3D01">
        <w:t>Chazelles</w:t>
      </w:r>
      <w:proofErr w:type="spellEnd"/>
      <w:r w:rsidR="000A3D01">
        <w:t xml:space="preserve"> sur Lyon) ; lycée Condorcet (Saint-Priest) ; lycée Charlie Chaplin (</w:t>
      </w:r>
      <w:proofErr w:type="spellStart"/>
      <w:r w:rsidR="000A3D01">
        <w:t>Décines</w:t>
      </w:r>
      <w:proofErr w:type="spellEnd"/>
      <w:r w:rsidR="000A3D01">
        <w:t>)</w:t>
      </w:r>
      <w:r w:rsidR="00D46D52">
        <w:t xml:space="preserve"> ; </w:t>
      </w:r>
      <w:r w:rsidR="00D46D52">
        <w:lastRenderedPageBreak/>
        <w:t xml:space="preserve">lycée Pierre Brossolette (Villeurbanne) ; lycée Chevreul (Saint-Didier au Mont d’Or) ; et à Lyon : lycée Ampère, lycée Lacassagne, lycée Chevreul </w:t>
      </w:r>
      <w:proofErr w:type="spellStart"/>
      <w:r w:rsidR="00D46D52">
        <w:t>Lestonac</w:t>
      </w:r>
      <w:proofErr w:type="spellEnd"/>
      <w:r w:rsidR="00D46D52">
        <w:t>, lycée Saint-Just, lycée Colbert</w:t>
      </w:r>
    </w:p>
    <w:p w14:paraId="3E8BCD8E" w14:textId="1923E82B" w:rsidR="005649A1" w:rsidRDefault="005649A1" w:rsidP="006873DD">
      <w:r>
        <w:t xml:space="preserve">Informations utiles : </w:t>
      </w:r>
      <w:r w:rsidR="00493448">
        <w:t xml:space="preserve">Amphithéâtre Mérieux, ENS de Lyon, Place de l’Ecole, 69007 Lyon </w:t>
      </w:r>
      <w:r w:rsidR="00493448" w:rsidRPr="00493448">
        <w:t>http://www.ens-lyon.fr/campus/en-pratique/se-rendre-lens</w:t>
      </w:r>
    </w:p>
    <w:p w14:paraId="7E4A55DC" w14:textId="77777777" w:rsidR="00F0264B" w:rsidRDefault="00F0264B" w:rsidP="00D70B79">
      <w:pPr>
        <w:spacing w:after="0"/>
        <w:rPr>
          <w:rStyle w:val="gmail-im"/>
          <w:rFonts w:eastAsia="Times New Roman" w:cs="Times New Roman"/>
        </w:rPr>
      </w:pPr>
    </w:p>
    <w:p w14:paraId="60781F2E" w14:textId="51B58D57" w:rsidR="00366100" w:rsidRPr="00316B98" w:rsidRDefault="00F0264B" w:rsidP="00D70B79">
      <w:pPr>
        <w:spacing w:after="0"/>
        <w:rPr>
          <w:rStyle w:val="gmail-im"/>
          <w:rFonts w:eastAsia="Times New Roman" w:cs="Times New Roman"/>
        </w:rPr>
      </w:pPr>
      <w:r>
        <w:rPr>
          <w:rStyle w:val="gmail-im"/>
          <w:rFonts w:eastAsia="Times New Roman" w:cs="Times New Roman"/>
        </w:rPr>
        <w:t>Contact c</w:t>
      </w:r>
      <w:r w:rsidR="00366100" w:rsidRPr="00316B98">
        <w:rPr>
          <w:rStyle w:val="gmail-im"/>
          <w:rFonts w:eastAsia="Times New Roman" w:cs="Times New Roman"/>
        </w:rPr>
        <w:t>ommunication</w:t>
      </w:r>
    </w:p>
    <w:p w14:paraId="4BF09FFE" w14:textId="72889555" w:rsidR="0059115C" w:rsidRDefault="002848F8" w:rsidP="00316B98">
      <w:pPr>
        <w:spacing w:after="0"/>
        <w:rPr>
          <w:rStyle w:val="gmail-im"/>
          <w:rFonts w:eastAsia="Times New Roman" w:cs="Times New Roman"/>
        </w:rPr>
      </w:pPr>
      <w:hyperlink r:id="rId12" w:history="1">
        <w:r w:rsidR="00F0264B" w:rsidRPr="00146F8F">
          <w:rPr>
            <w:rStyle w:val="Lienhypertexte"/>
            <w:rFonts w:eastAsia="Times New Roman" w:cs="Times New Roman"/>
          </w:rPr>
          <w:t>aude.riom@ens-lyon.fr</w:t>
        </w:r>
      </w:hyperlink>
    </w:p>
    <w:p w14:paraId="7C00D82C" w14:textId="572B027A" w:rsidR="00F0264B" w:rsidRPr="00316B98" w:rsidRDefault="00F0264B" w:rsidP="00316B98">
      <w:pPr>
        <w:spacing w:after="0"/>
      </w:pPr>
      <w:r>
        <w:rPr>
          <w:rStyle w:val="gmail-im"/>
          <w:rFonts w:eastAsia="Times New Roman" w:cs="Times New Roman"/>
        </w:rPr>
        <w:t>06 30 14 08 38</w:t>
      </w:r>
    </w:p>
    <w:p w14:paraId="6936C324" w14:textId="3FC47B4E" w:rsidR="005649A1" w:rsidRDefault="005649A1" w:rsidP="006873DD"/>
    <w:p w14:paraId="053416D7" w14:textId="77777777" w:rsidR="002848F8" w:rsidRDefault="002848F8" w:rsidP="002848F8">
      <w:pPr>
        <w:spacing w:after="0"/>
      </w:pPr>
      <w:r>
        <w:t xml:space="preserve">Contact organisatrices : </w:t>
      </w:r>
    </w:p>
    <w:p w14:paraId="6714B571" w14:textId="3A5CD880" w:rsidR="002848F8" w:rsidRDefault="002848F8" w:rsidP="002848F8">
      <w:pPr>
        <w:spacing w:after="0"/>
      </w:pPr>
      <w:r>
        <w:t xml:space="preserve">Isabelle </w:t>
      </w:r>
      <w:proofErr w:type="spellStart"/>
      <w:r>
        <w:t>Vauglin</w:t>
      </w:r>
      <w:proofErr w:type="spellEnd"/>
    </w:p>
    <w:p w14:paraId="20819535" w14:textId="77777777" w:rsidR="002848F8" w:rsidRDefault="002848F8" w:rsidP="002848F8">
      <w:pPr>
        <w:spacing w:after="0"/>
      </w:pPr>
      <w:hyperlink r:id="rId13" w:history="1">
        <w:r w:rsidRPr="00146F8F">
          <w:rPr>
            <w:rStyle w:val="Lienhypertexte"/>
          </w:rPr>
          <w:t>isabelle.vauglin@univ-lyon1.fr</w:t>
        </w:r>
      </w:hyperlink>
    </w:p>
    <w:p w14:paraId="5EFB9A61" w14:textId="77777777" w:rsidR="002848F8" w:rsidRDefault="002848F8" w:rsidP="002848F8">
      <w:pPr>
        <w:spacing w:after="0"/>
      </w:pPr>
    </w:p>
    <w:p w14:paraId="755E5BAB" w14:textId="77777777" w:rsidR="002848F8" w:rsidRDefault="002848F8" w:rsidP="002848F8">
      <w:pPr>
        <w:spacing w:after="0"/>
      </w:pPr>
      <w:r>
        <w:t xml:space="preserve">Audrey </w:t>
      </w:r>
      <w:proofErr w:type="spellStart"/>
      <w:r>
        <w:t>Mazur-Palandre</w:t>
      </w:r>
      <w:proofErr w:type="spellEnd"/>
    </w:p>
    <w:p w14:paraId="3FEFA68F" w14:textId="77777777" w:rsidR="002848F8" w:rsidRDefault="002848F8" w:rsidP="002848F8">
      <w:pPr>
        <w:spacing w:after="0"/>
      </w:pPr>
      <w:hyperlink r:id="rId14" w:history="1">
        <w:r w:rsidRPr="00146F8F">
          <w:rPr>
            <w:rStyle w:val="Lienhypertexte"/>
          </w:rPr>
          <w:t>audrey.mazur_palandre@ens-lyon.fr</w:t>
        </w:r>
      </w:hyperlink>
    </w:p>
    <w:p w14:paraId="1BE389F8" w14:textId="77777777" w:rsidR="00F0264B" w:rsidRDefault="00F0264B" w:rsidP="006873DD"/>
    <w:p w14:paraId="39AFA4CB" w14:textId="77777777" w:rsidR="002848F8" w:rsidRDefault="002848F8" w:rsidP="006873DD">
      <w:bookmarkStart w:id="0" w:name="_GoBack"/>
      <w:bookmarkEnd w:id="0"/>
    </w:p>
    <w:p w14:paraId="2251C548" w14:textId="77777777" w:rsidR="002848F8" w:rsidRDefault="002848F8" w:rsidP="006873DD"/>
    <w:p w14:paraId="360A2436" w14:textId="549CC494" w:rsidR="002848F8" w:rsidRDefault="002848F8" w:rsidP="006873DD">
      <w:r>
        <w:t>Partenaires</w:t>
      </w:r>
    </w:p>
    <w:p w14:paraId="3E1C0947" w14:textId="149FB93B" w:rsidR="002848F8" w:rsidRPr="00DA1B2A" w:rsidRDefault="002848F8" w:rsidP="006873DD">
      <w:r>
        <w:rPr>
          <w:noProof/>
          <w:lang w:eastAsia="fr-FR"/>
        </w:rPr>
        <w:drawing>
          <wp:inline distT="0" distB="0" distL="0" distR="0" wp14:anchorId="4E91BE09" wp14:editId="038B2E16">
            <wp:extent cx="5760720" cy="5708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aires 8 mars.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inline>
        </w:drawing>
      </w:r>
    </w:p>
    <w:sectPr w:rsidR="002848F8" w:rsidRPr="00DA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79EE"/>
    <w:multiLevelType w:val="hybridMultilevel"/>
    <w:tmpl w:val="AAA06A92"/>
    <w:lvl w:ilvl="0" w:tplc="A4AE1338">
      <w:start w:val="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D"/>
    <w:rsid w:val="00001786"/>
    <w:rsid w:val="000A3D01"/>
    <w:rsid w:val="000B5306"/>
    <w:rsid w:val="001005F1"/>
    <w:rsid w:val="002848F8"/>
    <w:rsid w:val="00316B98"/>
    <w:rsid w:val="00366100"/>
    <w:rsid w:val="00493448"/>
    <w:rsid w:val="00557C90"/>
    <w:rsid w:val="005649A1"/>
    <w:rsid w:val="0059115C"/>
    <w:rsid w:val="005B62B0"/>
    <w:rsid w:val="005E3837"/>
    <w:rsid w:val="0064372E"/>
    <w:rsid w:val="006873DD"/>
    <w:rsid w:val="008A09F3"/>
    <w:rsid w:val="009E4B1B"/>
    <w:rsid w:val="00A6736F"/>
    <w:rsid w:val="00AA6307"/>
    <w:rsid w:val="00AF4BA5"/>
    <w:rsid w:val="00B6732B"/>
    <w:rsid w:val="00CB597D"/>
    <w:rsid w:val="00D46D52"/>
    <w:rsid w:val="00D70B79"/>
    <w:rsid w:val="00DA1B2A"/>
    <w:rsid w:val="00F0264B"/>
    <w:rsid w:val="00F132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1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7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3DD"/>
    <w:rPr>
      <w:rFonts w:ascii="Tahoma" w:hAnsi="Tahoma" w:cs="Tahoma"/>
      <w:sz w:val="16"/>
      <w:szCs w:val="16"/>
    </w:rPr>
  </w:style>
  <w:style w:type="character" w:styleId="Marquedecommentaire">
    <w:name w:val="annotation reference"/>
    <w:basedOn w:val="Policepardfaut"/>
    <w:uiPriority w:val="99"/>
    <w:semiHidden/>
    <w:unhideWhenUsed/>
    <w:rsid w:val="00A6736F"/>
    <w:rPr>
      <w:sz w:val="18"/>
      <w:szCs w:val="18"/>
    </w:rPr>
  </w:style>
  <w:style w:type="paragraph" w:styleId="Commentaire">
    <w:name w:val="annotation text"/>
    <w:basedOn w:val="Normal"/>
    <w:link w:val="CommentaireCar"/>
    <w:uiPriority w:val="99"/>
    <w:semiHidden/>
    <w:unhideWhenUsed/>
    <w:rsid w:val="00A6736F"/>
    <w:pPr>
      <w:spacing w:line="240" w:lineRule="auto"/>
    </w:pPr>
    <w:rPr>
      <w:sz w:val="24"/>
      <w:szCs w:val="24"/>
    </w:rPr>
  </w:style>
  <w:style w:type="character" w:customStyle="1" w:styleId="CommentaireCar">
    <w:name w:val="Commentaire Car"/>
    <w:basedOn w:val="Policepardfaut"/>
    <w:link w:val="Commentaire"/>
    <w:uiPriority w:val="99"/>
    <w:semiHidden/>
    <w:rsid w:val="00A6736F"/>
    <w:rPr>
      <w:sz w:val="24"/>
      <w:szCs w:val="24"/>
    </w:rPr>
  </w:style>
  <w:style w:type="paragraph" w:styleId="Objetducommentaire">
    <w:name w:val="annotation subject"/>
    <w:basedOn w:val="Commentaire"/>
    <w:next w:val="Commentaire"/>
    <w:link w:val="ObjetducommentaireCar"/>
    <w:uiPriority w:val="99"/>
    <w:semiHidden/>
    <w:unhideWhenUsed/>
    <w:rsid w:val="00A6736F"/>
    <w:rPr>
      <w:b/>
      <w:bCs/>
      <w:sz w:val="20"/>
      <w:szCs w:val="20"/>
    </w:rPr>
  </w:style>
  <w:style w:type="character" w:customStyle="1" w:styleId="ObjetducommentaireCar">
    <w:name w:val="Objet du commentaire Car"/>
    <w:basedOn w:val="CommentaireCar"/>
    <w:link w:val="Objetducommentaire"/>
    <w:uiPriority w:val="99"/>
    <w:semiHidden/>
    <w:rsid w:val="00A6736F"/>
    <w:rPr>
      <w:b/>
      <w:bCs/>
      <w:sz w:val="20"/>
      <w:szCs w:val="20"/>
    </w:rPr>
  </w:style>
  <w:style w:type="table" w:styleId="Grilledutableau">
    <w:name w:val="Table Grid"/>
    <w:basedOn w:val="TableauNormal"/>
    <w:uiPriority w:val="59"/>
    <w:rsid w:val="00CB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97D"/>
    <w:pPr>
      <w:ind w:left="720"/>
      <w:contextualSpacing/>
    </w:pPr>
  </w:style>
  <w:style w:type="character" w:styleId="Lienhypertexte">
    <w:name w:val="Hyperlink"/>
    <w:basedOn w:val="Policepardfaut"/>
    <w:uiPriority w:val="99"/>
    <w:unhideWhenUsed/>
    <w:rsid w:val="00366100"/>
    <w:rPr>
      <w:color w:val="0000FF" w:themeColor="hyperlink"/>
      <w:u w:val="single"/>
    </w:rPr>
  </w:style>
  <w:style w:type="character" w:customStyle="1" w:styleId="gmail-im">
    <w:name w:val="gmail-im"/>
    <w:basedOn w:val="Policepardfaut"/>
    <w:rsid w:val="00366100"/>
  </w:style>
  <w:style w:type="character" w:styleId="Lienhypertextesuivivisit">
    <w:name w:val="FollowedHyperlink"/>
    <w:basedOn w:val="Policepardfaut"/>
    <w:uiPriority w:val="99"/>
    <w:semiHidden/>
    <w:unhideWhenUsed/>
    <w:rsid w:val="00D70B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7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3DD"/>
    <w:rPr>
      <w:rFonts w:ascii="Tahoma" w:hAnsi="Tahoma" w:cs="Tahoma"/>
      <w:sz w:val="16"/>
      <w:szCs w:val="16"/>
    </w:rPr>
  </w:style>
  <w:style w:type="character" w:styleId="Marquedecommentaire">
    <w:name w:val="annotation reference"/>
    <w:basedOn w:val="Policepardfaut"/>
    <w:uiPriority w:val="99"/>
    <w:semiHidden/>
    <w:unhideWhenUsed/>
    <w:rsid w:val="00A6736F"/>
    <w:rPr>
      <w:sz w:val="18"/>
      <w:szCs w:val="18"/>
    </w:rPr>
  </w:style>
  <w:style w:type="paragraph" w:styleId="Commentaire">
    <w:name w:val="annotation text"/>
    <w:basedOn w:val="Normal"/>
    <w:link w:val="CommentaireCar"/>
    <w:uiPriority w:val="99"/>
    <w:semiHidden/>
    <w:unhideWhenUsed/>
    <w:rsid w:val="00A6736F"/>
    <w:pPr>
      <w:spacing w:line="240" w:lineRule="auto"/>
    </w:pPr>
    <w:rPr>
      <w:sz w:val="24"/>
      <w:szCs w:val="24"/>
    </w:rPr>
  </w:style>
  <w:style w:type="character" w:customStyle="1" w:styleId="CommentaireCar">
    <w:name w:val="Commentaire Car"/>
    <w:basedOn w:val="Policepardfaut"/>
    <w:link w:val="Commentaire"/>
    <w:uiPriority w:val="99"/>
    <w:semiHidden/>
    <w:rsid w:val="00A6736F"/>
    <w:rPr>
      <w:sz w:val="24"/>
      <w:szCs w:val="24"/>
    </w:rPr>
  </w:style>
  <w:style w:type="paragraph" w:styleId="Objetducommentaire">
    <w:name w:val="annotation subject"/>
    <w:basedOn w:val="Commentaire"/>
    <w:next w:val="Commentaire"/>
    <w:link w:val="ObjetducommentaireCar"/>
    <w:uiPriority w:val="99"/>
    <w:semiHidden/>
    <w:unhideWhenUsed/>
    <w:rsid w:val="00A6736F"/>
    <w:rPr>
      <w:b/>
      <w:bCs/>
      <w:sz w:val="20"/>
      <w:szCs w:val="20"/>
    </w:rPr>
  </w:style>
  <w:style w:type="character" w:customStyle="1" w:styleId="ObjetducommentaireCar">
    <w:name w:val="Objet du commentaire Car"/>
    <w:basedOn w:val="CommentaireCar"/>
    <w:link w:val="Objetducommentaire"/>
    <w:uiPriority w:val="99"/>
    <w:semiHidden/>
    <w:rsid w:val="00A6736F"/>
    <w:rPr>
      <w:b/>
      <w:bCs/>
      <w:sz w:val="20"/>
      <w:szCs w:val="20"/>
    </w:rPr>
  </w:style>
  <w:style w:type="table" w:styleId="Grilledutableau">
    <w:name w:val="Table Grid"/>
    <w:basedOn w:val="TableauNormal"/>
    <w:uiPriority w:val="59"/>
    <w:rsid w:val="00CB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97D"/>
    <w:pPr>
      <w:ind w:left="720"/>
      <w:contextualSpacing/>
    </w:pPr>
  </w:style>
  <w:style w:type="character" w:styleId="Lienhypertexte">
    <w:name w:val="Hyperlink"/>
    <w:basedOn w:val="Policepardfaut"/>
    <w:uiPriority w:val="99"/>
    <w:unhideWhenUsed/>
    <w:rsid w:val="00366100"/>
    <w:rPr>
      <w:color w:val="0000FF" w:themeColor="hyperlink"/>
      <w:u w:val="single"/>
    </w:rPr>
  </w:style>
  <w:style w:type="character" w:customStyle="1" w:styleId="gmail-im">
    <w:name w:val="gmail-im"/>
    <w:basedOn w:val="Policepardfaut"/>
    <w:rsid w:val="00366100"/>
  </w:style>
  <w:style w:type="character" w:styleId="Lienhypertextesuivivisit">
    <w:name w:val="FollowedHyperlink"/>
    <w:basedOn w:val="Policepardfaut"/>
    <w:uiPriority w:val="99"/>
    <w:semiHidden/>
    <w:unhideWhenUsed/>
    <w:rsid w:val="00D70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sabelle.vauglin@univ-lyon1.f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ude.riom@ens-lyon.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udrey.mazur_palandre@ens-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4394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Riom</dc:creator>
  <cp:lastModifiedBy>Giordano Marie-christine</cp:lastModifiedBy>
  <cp:revision>2</cp:revision>
  <dcterms:created xsi:type="dcterms:W3CDTF">2018-03-07T10:18:00Z</dcterms:created>
  <dcterms:modified xsi:type="dcterms:W3CDTF">2018-03-07T10:18:00Z</dcterms:modified>
</cp:coreProperties>
</file>