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D1DB" w14:textId="77777777" w:rsidR="0072560A" w:rsidRPr="009A0A57" w:rsidRDefault="0072560A" w:rsidP="009F2542">
      <w:pPr>
        <w:rPr>
          <w:color w:val="auto"/>
        </w:rPr>
      </w:pPr>
    </w:p>
    <w:p w14:paraId="44F7721C" w14:textId="77777777" w:rsidR="00394D66" w:rsidRPr="009A0A57" w:rsidRDefault="00394D66" w:rsidP="009A0A57">
      <w:pPr>
        <w:jc w:val="center"/>
        <w:rPr>
          <w:color w:val="auto"/>
        </w:rPr>
      </w:pPr>
    </w:p>
    <w:p w14:paraId="1578438C" w14:textId="77777777" w:rsidR="009A0A57" w:rsidRPr="009A0A57" w:rsidRDefault="009A0A57" w:rsidP="009A0A57">
      <w:pPr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color w:val="auto"/>
          <w:sz w:val="36"/>
          <w:szCs w:val="36"/>
          <w:lang w:eastAsia="fr-FR"/>
        </w:rPr>
      </w:pPr>
      <w:r w:rsidRPr="009A0A57">
        <w:rPr>
          <w:rFonts w:ascii="TimesNewRomanPSMT" w:eastAsiaTheme="minorEastAsia" w:hAnsi="TimesNewRomanPSMT" w:cs="TimesNewRomanPSMT"/>
          <w:color w:val="auto"/>
          <w:sz w:val="36"/>
          <w:szCs w:val="36"/>
          <w:lang w:eastAsia="fr-FR"/>
        </w:rPr>
        <w:t>Ecole thématique interdisciplinaire</w:t>
      </w:r>
    </w:p>
    <w:p w14:paraId="41C40110" w14:textId="77777777" w:rsidR="009A0A57" w:rsidRPr="009A0A57" w:rsidRDefault="009A0A57" w:rsidP="009A0A57">
      <w:pPr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color w:val="auto"/>
          <w:sz w:val="36"/>
          <w:szCs w:val="36"/>
          <w:lang w:eastAsia="fr-FR"/>
        </w:rPr>
      </w:pPr>
      <w:r w:rsidRPr="009A0A57">
        <w:rPr>
          <w:rFonts w:ascii="TimesNewRomanPSMT" w:eastAsiaTheme="minorEastAsia" w:hAnsi="TimesNewRomanPSMT" w:cs="TimesNewRomanPSMT"/>
          <w:color w:val="auto"/>
          <w:sz w:val="36"/>
          <w:szCs w:val="36"/>
          <w:lang w:eastAsia="fr-FR"/>
        </w:rPr>
        <w:t>« Anthropocène »</w:t>
      </w:r>
    </w:p>
    <w:p w14:paraId="1769AD4A" w14:textId="77777777" w:rsidR="009A0A57" w:rsidRPr="009A0A57" w:rsidRDefault="009A0A57" w:rsidP="009A0A57">
      <w:pPr>
        <w:autoSpaceDE w:val="0"/>
        <w:autoSpaceDN w:val="0"/>
        <w:adjustRightInd w:val="0"/>
        <w:jc w:val="center"/>
        <w:rPr>
          <w:rFonts w:ascii="TimesNewRomanPS-ItalicMT" w:eastAsiaTheme="minorEastAsia" w:hAnsi="TimesNewRomanPS-ItalicMT" w:cs="TimesNewRomanPS-ItalicMT"/>
          <w:i/>
          <w:iCs/>
          <w:color w:val="auto"/>
          <w:sz w:val="28"/>
          <w:szCs w:val="28"/>
          <w:lang w:eastAsia="fr-FR"/>
        </w:rPr>
      </w:pPr>
      <w:r w:rsidRPr="009A0A57">
        <w:rPr>
          <w:rFonts w:ascii="TimesNewRomanPS-ItalicMT" w:eastAsiaTheme="minorEastAsia" w:hAnsi="TimesNewRomanPS-ItalicMT" w:cs="TimesNewRomanPS-ItalicMT"/>
          <w:i/>
          <w:iCs/>
          <w:color w:val="auto"/>
          <w:sz w:val="28"/>
          <w:szCs w:val="28"/>
          <w:lang w:eastAsia="fr-FR"/>
        </w:rPr>
        <w:t>Comprendre et faire comprendre notre époque</w:t>
      </w:r>
    </w:p>
    <w:p w14:paraId="4C29A7A1" w14:textId="32F5CAC5" w:rsidR="009A0A57" w:rsidRPr="009A0A57" w:rsidRDefault="009A0A57" w:rsidP="009A0A57">
      <w:pPr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color w:val="auto"/>
          <w:lang w:eastAsia="fr-FR"/>
        </w:rPr>
      </w:pPr>
      <w:r w:rsidRPr="009A0A57">
        <w:rPr>
          <w:rFonts w:ascii="TimesNewRomanPSMT" w:eastAsiaTheme="minorEastAsia" w:hAnsi="TimesNewRomanPSMT" w:cs="TimesNewRomanPSMT"/>
          <w:color w:val="auto"/>
          <w:lang w:eastAsia="fr-FR"/>
        </w:rPr>
        <w:t xml:space="preserve">Lyon - 27-29 </w:t>
      </w:r>
      <w:r>
        <w:rPr>
          <w:rFonts w:ascii="TimesNewRomanPSMT" w:eastAsiaTheme="minorEastAsia" w:hAnsi="TimesNewRomanPSMT" w:cs="TimesNewRomanPSMT"/>
          <w:color w:val="auto"/>
          <w:lang w:eastAsia="fr-FR"/>
        </w:rPr>
        <w:t>o</w:t>
      </w:r>
      <w:r w:rsidRPr="009A0A57">
        <w:rPr>
          <w:rFonts w:ascii="TimesNewRomanPSMT" w:eastAsiaTheme="minorEastAsia" w:hAnsi="TimesNewRomanPSMT" w:cs="TimesNewRomanPSMT"/>
          <w:color w:val="auto"/>
          <w:lang w:eastAsia="fr-FR"/>
        </w:rPr>
        <w:t>ctobre 2016</w:t>
      </w:r>
    </w:p>
    <w:p w14:paraId="63E174CF" w14:textId="58918A86" w:rsidR="00654261" w:rsidRPr="009A0A57" w:rsidRDefault="009A0A57" w:rsidP="009A0A57">
      <w:pPr>
        <w:jc w:val="center"/>
        <w:rPr>
          <w:color w:val="auto"/>
        </w:rPr>
      </w:pPr>
      <w:r w:rsidRPr="009A0A57">
        <w:rPr>
          <w:rFonts w:ascii="TimesNewRomanPS-ItalicMT" w:eastAsiaTheme="minorEastAsia" w:hAnsi="TimesNewRomanPS-ItalicMT" w:cs="TimesNewRomanPS-ItalicMT"/>
          <w:i/>
          <w:iCs/>
          <w:color w:val="auto"/>
          <w:lang w:eastAsia="fr-FR"/>
        </w:rPr>
        <w:t>Coordinateurs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auto"/>
          <w:lang w:eastAsia="fr-FR"/>
        </w:rPr>
        <w:t xml:space="preserve"> </w:t>
      </w:r>
      <w:r w:rsidRPr="009A0A57">
        <w:rPr>
          <w:rFonts w:ascii="TimesNewRomanPS-ItalicMT" w:eastAsiaTheme="minorEastAsia" w:hAnsi="TimesNewRomanPS-ItalicMT" w:cs="TimesNewRomanPS-ItalicMT"/>
          <w:i/>
          <w:iCs/>
          <w:color w:val="auto"/>
          <w:lang w:eastAsia="fr-FR"/>
        </w:rPr>
        <w:t xml:space="preserve">: Julie Le Gall et Olivier </w:t>
      </w:r>
      <w:proofErr w:type="spellStart"/>
      <w:r w:rsidRPr="009A0A57">
        <w:rPr>
          <w:rFonts w:ascii="TimesNewRomanPS-ItalicMT" w:eastAsiaTheme="minorEastAsia" w:hAnsi="TimesNewRomanPS-ItalicMT" w:cs="TimesNewRomanPS-ItalicMT"/>
          <w:i/>
          <w:iCs/>
          <w:color w:val="auto"/>
          <w:lang w:eastAsia="fr-FR"/>
        </w:rPr>
        <w:t>Hamant</w:t>
      </w:r>
      <w:proofErr w:type="spellEnd"/>
    </w:p>
    <w:p w14:paraId="5B4B24D4" w14:textId="77777777" w:rsidR="00654261" w:rsidRPr="009A0A57" w:rsidRDefault="00654261" w:rsidP="009A0A57">
      <w:pPr>
        <w:jc w:val="center"/>
        <w:rPr>
          <w:color w:val="auto"/>
        </w:rPr>
      </w:pPr>
    </w:p>
    <w:p w14:paraId="6CD0CDFA" w14:textId="77777777" w:rsidR="00654261" w:rsidRPr="009A0A57" w:rsidRDefault="00654261" w:rsidP="009A0A57">
      <w:pPr>
        <w:jc w:val="center"/>
        <w:rPr>
          <w:color w:val="auto"/>
        </w:rPr>
      </w:pPr>
    </w:p>
    <w:p w14:paraId="01B3663F" w14:textId="77777777" w:rsidR="009E7E96" w:rsidRPr="009A0A57" w:rsidRDefault="009E7E96" w:rsidP="00BA4D99">
      <w:pPr>
        <w:rPr>
          <w:color w:val="auto"/>
        </w:rPr>
      </w:pPr>
    </w:p>
    <w:p w14:paraId="5A663B47" w14:textId="77777777" w:rsidR="00FB7430" w:rsidRPr="009A0A57" w:rsidRDefault="00FB7430" w:rsidP="00BA4D99">
      <w:pPr>
        <w:rPr>
          <w:color w:val="auto"/>
        </w:rPr>
      </w:pPr>
    </w:p>
    <w:p w14:paraId="63D324BF" w14:textId="6287D192" w:rsidR="009A0A57" w:rsidRDefault="009A0A57" w:rsidP="009A0A57">
      <w:pPr>
        <w:autoSpaceDE w:val="0"/>
        <w:autoSpaceDN w:val="0"/>
        <w:adjustRightInd w:val="0"/>
        <w:rPr>
          <w:rFonts w:ascii="TimesNewRomanPS-ItalicMT" w:eastAsiaTheme="minorEastAsia" w:hAnsi="TimesNewRomanPS-ItalicMT" w:cs="TimesNewRomanPS-ItalicMT"/>
          <w:i/>
          <w:iCs/>
          <w:color w:val="FFFFFF"/>
          <w:lang w:eastAsia="fr-FR"/>
        </w:rPr>
      </w:pPr>
      <w:proofErr w:type="spellStart"/>
      <w:proofErr w:type="gramStart"/>
      <w:r>
        <w:rPr>
          <w:rFonts w:ascii="TimesNewRomanPS-ItalicMT" w:eastAsiaTheme="minorEastAsia" w:hAnsi="TimesNewRomanPS-ItalicMT" w:cs="TimesNewRomanPS-ItalicMT"/>
          <w:i/>
          <w:iCs/>
          <w:color w:val="FFFFFF"/>
          <w:lang w:eastAsia="fr-FR"/>
        </w:rPr>
        <w:t>oordinateurs</w:t>
      </w:r>
      <w:proofErr w:type="spellEnd"/>
      <w:proofErr w:type="gramEnd"/>
      <w:r>
        <w:rPr>
          <w:rFonts w:ascii="TimesNewRomanPS-ItalicMT" w:eastAsiaTheme="minorEastAsia" w:hAnsi="TimesNewRomanPS-ItalicMT" w:cs="TimesNewRomanPS-ItalicMT"/>
          <w:i/>
          <w:iCs/>
          <w:color w:val="FFFFFF"/>
          <w:lang w:eastAsia="fr-FR"/>
        </w:rPr>
        <w:t xml:space="preserve">: Julie Le Gall et Olivier </w:t>
      </w:r>
      <w:proofErr w:type="spellStart"/>
      <w:r>
        <w:rPr>
          <w:rFonts w:ascii="TimesNewRomanPS-ItalicMT" w:eastAsiaTheme="minorEastAsia" w:hAnsi="TimesNewRomanPS-ItalicMT" w:cs="TimesNewRomanPS-ItalicMT"/>
          <w:i/>
          <w:iCs/>
          <w:color w:val="FFFFFF"/>
          <w:lang w:eastAsia="fr-FR"/>
        </w:rPr>
        <w:t>Hamant</w:t>
      </w:r>
      <w:proofErr w:type="spellEnd"/>
    </w:p>
    <w:p w14:paraId="36359CBD" w14:textId="6F432C48" w:rsidR="009A0A57" w:rsidRDefault="009A0A57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</w:pPr>
      <w:r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  <w:t>En quelques mots</w:t>
      </w:r>
      <w:r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  <w:t xml:space="preserve"> </w:t>
      </w:r>
      <w:r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  <w:t>:</w:t>
      </w:r>
    </w:p>
    <w:p w14:paraId="7F06C934" w14:textId="77777777" w:rsidR="009A0A57" w:rsidRDefault="009A0A57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</w:pPr>
    </w:p>
    <w:p w14:paraId="41CAC0F9" w14:textId="1500EFD6" w:rsidR="009A0A57" w:rsidRDefault="00073B24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 xml:space="preserve">3 journées 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(27-29 octobre 2016) de discussion et de réflexion autour des implications</w:t>
      </w:r>
    </w:p>
    <w:p w14:paraId="1A59E0C8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multiples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 l’Anthropocène avec des conférenciers renommés</w:t>
      </w:r>
    </w:p>
    <w:p w14:paraId="051127B6" w14:textId="523E1B8D" w:rsidR="009A0A57" w:rsidRDefault="00073B24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>71 étudiants (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L3 et M1)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 xml:space="preserve">de toutes disciplines 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(art, science, lettres)</w:t>
      </w:r>
    </w:p>
    <w:p w14:paraId="7E2D166E" w14:textId="13729874" w:rsidR="009A0A57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>Travail en petits groupes</w:t>
      </w:r>
    </w:p>
    <w:p w14:paraId="22C26556" w14:textId="341F2F89" w:rsidR="009A0A57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>Soirées culturelles</w:t>
      </w:r>
    </w:p>
    <w:p w14:paraId="16B652F6" w14:textId="6D43DD11" w:rsidR="009A0A57" w:rsidRDefault="00073B24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Construction d’un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 xml:space="preserve">réseau interdisciplinaire 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sur le long terme</w:t>
      </w:r>
    </w:p>
    <w:p w14:paraId="6B995C1D" w14:textId="5097A1B0" w:rsidR="009A0A57" w:rsidRDefault="00073B24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 xml:space="preserve">Soutien 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de l’ENS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Lyon et du musée des confluences</w:t>
      </w:r>
    </w:p>
    <w:p w14:paraId="756FBFF0" w14:textId="04B64C30" w:rsidR="009A0A57" w:rsidRDefault="00073B24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 xml:space="preserve">Intégration </w:t>
      </w:r>
      <w:r w:rsidR="009A0A57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dans un réseau international sur l’Anthropocène</w:t>
      </w:r>
    </w:p>
    <w:p w14:paraId="1A70AA55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</w:p>
    <w:p w14:paraId="5B2360AF" w14:textId="3BB2CEE6" w:rsidR="009A0A57" w:rsidRDefault="009A0A57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</w:pPr>
      <w:r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  <w:t>Programme</w:t>
      </w:r>
      <w:r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  <w:t xml:space="preserve"> </w:t>
      </w:r>
    </w:p>
    <w:p w14:paraId="4261C441" w14:textId="77777777" w:rsidR="009A0A57" w:rsidRDefault="009A0A57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2E00C6"/>
          <w:sz w:val="24"/>
          <w:szCs w:val="24"/>
          <w:lang w:eastAsia="fr-FR"/>
        </w:rPr>
      </w:pPr>
    </w:p>
    <w:p w14:paraId="7740F535" w14:textId="60829992" w:rsidR="009A0A57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>Jeudi 27 octobre 2016</w:t>
      </w:r>
    </w:p>
    <w:p w14:paraId="0CC7E35A" w14:textId="77777777" w:rsidR="00073B24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14:paraId="120BF814" w14:textId="1B57A620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8h30 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Petit déjeuner d’accueil offert (IFÉ,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Rez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 chaussée, site Buisson) et 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é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margement</w:t>
      </w:r>
    </w:p>
    <w:p w14:paraId="7038DAA0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(</w:t>
      </w: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devant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l’amphi Descartes)</w:t>
      </w:r>
    </w:p>
    <w:p w14:paraId="50281147" w14:textId="627C2B5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9h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Discours inaugural de Jean-François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Pinton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, président de l’ENS de Lyon</w:t>
      </w:r>
    </w:p>
    <w:p w14:paraId="2C2BB307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et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Hélène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Lafont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-Couturier, directrice du musée des confluences (amphi Descartes)</w:t>
      </w:r>
    </w:p>
    <w:p w14:paraId="237FCC0A" w14:textId="6422CB28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9h30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Présentation des journées par Julie Le Gall et Olivier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Hamant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(amphi Descartes)</w:t>
      </w:r>
    </w:p>
    <w:p w14:paraId="78C373D2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10h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: « Agriculture et Anthropocène » Mathieu Calame, Fondation pour le progrès de</w:t>
      </w:r>
    </w:p>
    <w:p w14:paraId="7D3F3778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l’Homme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(amphi Descartes)</w:t>
      </w:r>
    </w:p>
    <w:p w14:paraId="7D400448" w14:textId="25D89ECA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11h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“Esthétique et écologie urbaine », Nathalie Blanc, CNRS (amphi Descartes)</w:t>
      </w:r>
    </w:p>
    <w:p w14:paraId="1BF12A94" w14:textId="02507C62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12h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Débat (amphi Descartes)</w:t>
      </w:r>
    </w:p>
    <w:p w14:paraId="0DFB4350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12h30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: Déjeuner (cantine de l’ENS)</w:t>
      </w:r>
    </w:p>
    <w:p w14:paraId="7B521BD7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13h 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Café offert (IFÉ,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Rez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 chaussée, site Buisson)</w:t>
      </w:r>
    </w:p>
    <w:p w14:paraId="180307C3" w14:textId="64C07CA3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14h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Représentation artistique de l’Anthropocène : quelques pistes (amphi Descartes)</w:t>
      </w:r>
    </w:p>
    <w:p w14:paraId="474D72AB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14h15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: Travail en petits groupes (7 groupes de 10 étudiants) sur la représentation artistique</w:t>
      </w:r>
    </w:p>
    <w:p w14:paraId="0134F81F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de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l’Anthropocène (petites salles du site Descartes)</w:t>
      </w:r>
    </w:p>
    <w:p w14:paraId="681F6340" w14:textId="477A6C88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16h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Présentation des résultats de chaque groupe, discussion (amphi Descartes)</w:t>
      </w:r>
    </w:p>
    <w:p w14:paraId="172F6B9D" w14:textId="3EA27CCA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19h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Dîner</w:t>
      </w:r>
    </w:p>
    <w:p w14:paraId="1140316B" w14:textId="7A9A33FC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20h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Visite guidée du musée des confluences organisée par un groupe d’étudiants qui aura</w:t>
      </w:r>
    </w:p>
    <w:p w14:paraId="66B47F01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choisi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des objets pour construire un parcours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anthropocénique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dans le musée. La visite est</w:t>
      </w:r>
    </w:p>
    <w:p w14:paraId="35793EDA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ouverte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au public. Rendez-vous au musée à 19h45 pour pouvoir démarrer à l’heure !</w:t>
      </w:r>
    </w:p>
    <w:p w14:paraId="076D03D8" w14:textId="08C94C40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22h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Fin de la première journée.</w:t>
      </w:r>
    </w:p>
    <w:p w14:paraId="7C39365A" w14:textId="18D5AE6F" w:rsidR="009A0A57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lastRenderedPageBreak/>
        <w:sym w:font="Wingdings" w:char="F0FC"/>
      </w: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>Vendredi, 28 octobre 2016</w:t>
      </w:r>
    </w:p>
    <w:p w14:paraId="4EB23AFE" w14:textId="77777777" w:rsidR="00073B24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14:paraId="39E72670" w14:textId="11F580FD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8h30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Petit </w:t>
      </w: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déjeuner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d’accueil offert (IFÉ, site Buisson) et 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é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margement (devant l’amphi</w:t>
      </w:r>
    </w:p>
    <w:p w14:paraId="73BA6762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Descartes)</w:t>
      </w:r>
    </w:p>
    <w:p w14:paraId="511D0C7E" w14:textId="7AD3234E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9h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Présentation de la journée (amphi Descartes)</w:t>
      </w:r>
    </w:p>
    <w:p w14:paraId="62751B35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9h15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: “Guerre et climat”, Jean-Michel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Valantin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, haut fonctionnaire au développement</w:t>
      </w:r>
    </w:p>
    <w:p w14:paraId="41A1AD80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durable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(amphi Descartes)</w:t>
      </w:r>
    </w:p>
    <w:p w14:paraId="2D9F6367" w14:textId="2D8FA519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10h15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Table ronde avec Jean-Michel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Valantin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, et Stéphane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Grumbach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(INRIA, directeur de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l’Institut des Systèmes Complexes de l’ENS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Lyon) et débat (amphi Descartes)</w:t>
      </w:r>
    </w:p>
    <w:p w14:paraId="56B52296" w14:textId="099AB91C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12h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Photo de groupe</w:t>
      </w:r>
    </w:p>
    <w:p w14:paraId="7DFCA8DC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12h30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: Déjeuner</w:t>
      </w:r>
    </w:p>
    <w:p w14:paraId="60E6EDFD" w14:textId="533601DB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13h : 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c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afé offert (IFÉ,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Rez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 chaussée, site Buisson)</w:t>
      </w:r>
    </w:p>
    <w:p w14:paraId="1644FCAC" w14:textId="0FBC1A20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14h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Présentation des ateliers-rencontres (amphi Descartes)</w:t>
      </w:r>
    </w:p>
    <w:p w14:paraId="6F9E0C54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14h15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: Ateliers-rencontres : Travail en petits groupes (6 groupes de 12 étudiants) avec un</w:t>
      </w:r>
    </w:p>
    <w:p w14:paraId="013901CF" w14:textId="362A77DD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intervenant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(archéologue du paysage, élue du Grand Lyon, projet météo,…) pour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coconstruire</w:t>
      </w:r>
      <w:proofErr w:type="spellEnd"/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des projets sur l’Anthropocène (petites salles du site Descartes)</w:t>
      </w:r>
    </w:p>
    <w:p w14:paraId="03070A84" w14:textId="3E4304E2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16h30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Présentation des résultats de chaque groupe, discussion (amphi Descartes)</w:t>
      </w:r>
    </w:p>
    <w:p w14:paraId="402B12CA" w14:textId="2C1F21FA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19h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Dîner</w:t>
      </w:r>
    </w:p>
    <w:p w14:paraId="4F7CB47F" w14:textId="41673F6C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20h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Projection du documentaire “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Into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eternity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” de Michael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Madsen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sur le stockage des</w:t>
      </w:r>
    </w:p>
    <w:p w14:paraId="771FB7CF" w14:textId="7793669F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déchets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nucléaires. Animation et débat organisé par Paul-Etienne Pini (étudiant ENS) (Salle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Kantor)</w:t>
      </w:r>
    </w:p>
    <w:p w14:paraId="16DB70D2" w14:textId="30F8F6A4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22h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Fin de la deuxième journée.</w:t>
      </w:r>
    </w:p>
    <w:p w14:paraId="0D4A4FF5" w14:textId="77777777" w:rsidR="00073B24" w:rsidRDefault="00073B24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</w:p>
    <w:p w14:paraId="7B83DC10" w14:textId="0E4BCB6E" w:rsidR="009A0A57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  <w:r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sym w:font="Wingdings" w:char="F0FC"/>
      </w:r>
      <w:r w:rsidR="009A0A57">
        <w:rPr>
          <w:rFonts w:ascii="Wingdings-Regular" w:eastAsiaTheme="minorEastAsia" w:hAnsi="Wingdings-Regular" w:cs="Wingdings-Regular"/>
          <w:color w:val="000000"/>
          <w:sz w:val="24"/>
          <w:szCs w:val="24"/>
          <w:lang w:eastAsia="fr-FR"/>
        </w:rPr>
        <w:t xml:space="preserve"> </w:t>
      </w:r>
      <w:r w:rsidR="009A0A57"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  <w:t>Samedi, 29 octobre 2016</w:t>
      </w:r>
    </w:p>
    <w:p w14:paraId="6B69A37F" w14:textId="77777777" w:rsidR="00073B24" w:rsidRDefault="00073B24" w:rsidP="009A0A57">
      <w:pPr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24"/>
          <w:szCs w:val="24"/>
          <w:lang w:eastAsia="fr-FR"/>
        </w:rPr>
      </w:pPr>
    </w:p>
    <w:p w14:paraId="0C9E3F5C" w14:textId="6BDC3DAE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8h30: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Petit </w:t>
      </w: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déjeuner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d’accueil offert (Salle festive, site Descartes) et 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« é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margement (devant</w:t>
      </w:r>
    </w:p>
    <w:p w14:paraId="2DF1757A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l’amphi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Descartes)</w:t>
      </w:r>
    </w:p>
    <w:p w14:paraId="2334A6FC" w14:textId="7B373DFC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9h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Synthèse des débats, présentation des projets « Anthropocène » passés et internationaux.</w:t>
      </w:r>
      <w:r w:rsidR="00073B24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</w:t>
      </w:r>
    </w:p>
    <w:p w14:paraId="35F6C6F9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Identification des thèmes abordés pour la construction de projets à plus long terme</w:t>
      </w:r>
    </w:p>
    <w:p w14:paraId="573C057D" w14:textId="77777777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(</w:t>
      </w: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publication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, performance, film,…) (</w:t>
      </w:r>
      <w:proofErr w:type="gram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amphi</w:t>
      </w:r>
      <w:proofErr w:type="gram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Descartes)</w:t>
      </w:r>
    </w:p>
    <w:p w14:paraId="34AB6DBE" w14:textId="4D854160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12h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Déjeuner et travail en groupes autonomes (petites salles du site Descartes)</w:t>
      </w:r>
    </w:p>
    <w:p w14:paraId="2F9DE9FE" w14:textId="0C29DC91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16h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Présentation des résultats de chaque groupe, discussion (amphi Descartes)</w:t>
      </w:r>
    </w:p>
    <w:p w14:paraId="58267230" w14:textId="3CFF4E3D" w:rsidR="009A0A57" w:rsidRDefault="009A0A57" w:rsidP="009A0A57">
      <w:pPr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</w:pP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18h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: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Discours de clôture: Ioan </w:t>
      </w:r>
      <w:proofErr w:type="spellStart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Negrutiu</w:t>
      </w:r>
      <w:proofErr w:type="spellEnd"/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 xml:space="preserve"> (Prof. émérite ENS Lyon) (amphi Descartes)</w:t>
      </w:r>
    </w:p>
    <w:p w14:paraId="1EFCFC12" w14:textId="1151DD78" w:rsidR="00FB7430" w:rsidRDefault="009A0A57" w:rsidP="009A0A57">
      <w:r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>19h:</w:t>
      </w:r>
      <w:r w:rsidR="00073B24">
        <w:rPr>
          <w:rFonts w:ascii="TimesNewRomanPS-ItalicMT" w:eastAsiaTheme="minorEastAsia" w:hAnsi="TimesNewRomanPS-ItalicMT" w:cs="TimesNewRomanPS-ItalicMT"/>
          <w:i/>
          <w:iCs/>
          <w:color w:val="000000"/>
          <w:sz w:val="24"/>
          <w:szCs w:val="24"/>
          <w:lang w:eastAsia="fr-FR"/>
        </w:rPr>
        <w:t xml:space="preserve">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  <w:lang w:eastAsia="fr-FR"/>
        </w:rPr>
        <w:t>Buvette/Pot de clôture, organisé par le BDE (Salle festive, Descartes)</w:t>
      </w:r>
    </w:p>
    <w:p w14:paraId="6A5F10E2" w14:textId="77777777" w:rsidR="00FB7430" w:rsidRDefault="00FB7430" w:rsidP="00BA4D99"/>
    <w:p w14:paraId="5C179FD7" w14:textId="77777777" w:rsidR="00FB7430" w:rsidRDefault="00FB7430" w:rsidP="00BA4D99"/>
    <w:p w14:paraId="115BF0F9" w14:textId="77777777" w:rsidR="00FB7430" w:rsidRDefault="00FB7430" w:rsidP="00BA4D99"/>
    <w:p w14:paraId="0F382939" w14:textId="77777777" w:rsidR="00FB7430" w:rsidRDefault="00FB7430" w:rsidP="00BA4D99">
      <w:bookmarkStart w:id="0" w:name="_GoBack"/>
      <w:bookmarkEnd w:id="0"/>
    </w:p>
    <w:p w14:paraId="78921BFD" w14:textId="77777777" w:rsidR="00FB7430" w:rsidRDefault="00FB7430" w:rsidP="00BA4D99"/>
    <w:p w14:paraId="4F9347BF" w14:textId="77777777" w:rsidR="00FB7430" w:rsidRDefault="00FB7430" w:rsidP="00BA4D99"/>
    <w:sectPr w:rsidR="00FB7430" w:rsidSect="00292942"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8450" w14:textId="77777777" w:rsidR="00B70F12" w:rsidRDefault="00B70F12" w:rsidP="009032B3">
      <w:r>
        <w:separator/>
      </w:r>
    </w:p>
  </w:endnote>
  <w:endnote w:type="continuationSeparator" w:id="0">
    <w:p w14:paraId="7FE72B99" w14:textId="77777777" w:rsidR="00B70F12" w:rsidRDefault="00B70F12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A2B7" w14:textId="6057174A" w:rsidR="00DF7B0F" w:rsidRDefault="004C3BC1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68C73715" wp14:editId="499AC97F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7559675" cy="128143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 A4 word 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814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3E2A3" w14:textId="77777777" w:rsidR="00DF7B0F" w:rsidRPr="00292942" w:rsidRDefault="00DF7B0F" w:rsidP="0029294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76E996BE" wp14:editId="784EA590">
          <wp:simplePos x="0" y="0"/>
          <wp:positionH relativeFrom="column">
            <wp:posOffset>-683895</wp:posOffset>
          </wp:positionH>
          <wp:positionV relativeFrom="paragraph">
            <wp:posOffset>-137160</wp:posOffset>
          </wp:positionV>
          <wp:extent cx="7560000" cy="1266000"/>
          <wp:effectExtent l="0" t="0" r="952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1D33" w14:textId="77777777" w:rsidR="00B70F12" w:rsidRDefault="00B70F12" w:rsidP="009032B3">
      <w:r>
        <w:separator/>
      </w:r>
    </w:p>
  </w:footnote>
  <w:footnote w:type="continuationSeparator" w:id="0">
    <w:p w14:paraId="118D2626" w14:textId="77777777" w:rsidR="00B70F12" w:rsidRDefault="00B70F12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12C68" w14:textId="6F0DBFD9" w:rsidR="00DF7B0F" w:rsidRDefault="00DF7B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2CD8EBA" wp14:editId="7D85DE11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9B"/>
    <w:rsid w:val="00005AE9"/>
    <w:rsid w:val="00072479"/>
    <w:rsid w:val="00073B24"/>
    <w:rsid w:val="000D789B"/>
    <w:rsid w:val="000E60EE"/>
    <w:rsid w:val="0011598F"/>
    <w:rsid w:val="00132423"/>
    <w:rsid w:val="001330A2"/>
    <w:rsid w:val="00166F42"/>
    <w:rsid w:val="0018489E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461535"/>
    <w:rsid w:val="00491B15"/>
    <w:rsid w:val="004A473A"/>
    <w:rsid w:val="004C3BC1"/>
    <w:rsid w:val="004C45B0"/>
    <w:rsid w:val="00520A75"/>
    <w:rsid w:val="00522D5E"/>
    <w:rsid w:val="0053589C"/>
    <w:rsid w:val="005660E5"/>
    <w:rsid w:val="005D3A2C"/>
    <w:rsid w:val="005E7E82"/>
    <w:rsid w:val="00600233"/>
    <w:rsid w:val="006419D9"/>
    <w:rsid w:val="006465FE"/>
    <w:rsid w:val="00654261"/>
    <w:rsid w:val="006600B0"/>
    <w:rsid w:val="0067419B"/>
    <w:rsid w:val="006D688C"/>
    <w:rsid w:val="006F335A"/>
    <w:rsid w:val="006F46D1"/>
    <w:rsid w:val="00722638"/>
    <w:rsid w:val="0072560A"/>
    <w:rsid w:val="00806AFB"/>
    <w:rsid w:val="00820959"/>
    <w:rsid w:val="008562B1"/>
    <w:rsid w:val="00864A36"/>
    <w:rsid w:val="00871453"/>
    <w:rsid w:val="0089052D"/>
    <w:rsid w:val="008F313C"/>
    <w:rsid w:val="009032B3"/>
    <w:rsid w:val="009249A4"/>
    <w:rsid w:val="00927C39"/>
    <w:rsid w:val="00946697"/>
    <w:rsid w:val="00956DBE"/>
    <w:rsid w:val="009A0A57"/>
    <w:rsid w:val="009A4839"/>
    <w:rsid w:val="009C4E5F"/>
    <w:rsid w:val="009C680E"/>
    <w:rsid w:val="009E7E96"/>
    <w:rsid w:val="009F2542"/>
    <w:rsid w:val="00A03EE0"/>
    <w:rsid w:val="00A65EC6"/>
    <w:rsid w:val="00A734EF"/>
    <w:rsid w:val="00A85CF6"/>
    <w:rsid w:val="00A86A0E"/>
    <w:rsid w:val="00A87D60"/>
    <w:rsid w:val="00AD7931"/>
    <w:rsid w:val="00AE04EC"/>
    <w:rsid w:val="00AE1387"/>
    <w:rsid w:val="00B122FA"/>
    <w:rsid w:val="00B25FEF"/>
    <w:rsid w:val="00B33B88"/>
    <w:rsid w:val="00B55DA6"/>
    <w:rsid w:val="00B70F12"/>
    <w:rsid w:val="00B926A3"/>
    <w:rsid w:val="00BA4D99"/>
    <w:rsid w:val="00BB6059"/>
    <w:rsid w:val="00BC38DA"/>
    <w:rsid w:val="00C02530"/>
    <w:rsid w:val="00C73236"/>
    <w:rsid w:val="00CB0A29"/>
    <w:rsid w:val="00CB6923"/>
    <w:rsid w:val="00CC7138"/>
    <w:rsid w:val="00CC766E"/>
    <w:rsid w:val="00CD7574"/>
    <w:rsid w:val="00CF2E49"/>
    <w:rsid w:val="00D13A2B"/>
    <w:rsid w:val="00D44134"/>
    <w:rsid w:val="00D44446"/>
    <w:rsid w:val="00D53140"/>
    <w:rsid w:val="00D64CFB"/>
    <w:rsid w:val="00D80FFA"/>
    <w:rsid w:val="00DA68BF"/>
    <w:rsid w:val="00DB6F02"/>
    <w:rsid w:val="00DC4EE3"/>
    <w:rsid w:val="00DF7B0F"/>
    <w:rsid w:val="00E04222"/>
    <w:rsid w:val="00E12797"/>
    <w:rsid w:val="00E31713"/>
    <w:rsid w:val="00E43183"/>
    <w:rsid w:val="00E53EDD"/>
    <w:rsid w:val="00E81A93"/>
    <w:rsid w:val="00E92EE5"/>
    <w:rsid w:val="00E94CDC"/>
    <w:rsid w:val="00E96ACD"/>
    <w:rsid w:val="00EC463B"/>
    <w:rsid w:val="00ED75DA"/>
    <w:rsid w:val="00EE3586"/>
    <w:rsid w:val="00EF76D0"/>
    <w:rsid w:val="00F125BE"/>
    <w:rsid w:val="00F56D21"/>
    <w:rsid w:val="00FB7430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BD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61"/>
    <w:pPr>
      <w:spacing w:after="0"/>
    </w:pPr>
    <w:rPr>
      <w:rFonts w:eastAsiaTheme="minorHAnsi" w:cstheme="minorBidi"/>
      <w:lang w:eastAsia="en-US"/>
    </w:rPr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C7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61"/>
    <w:pPr>
      <w:spacing w:after="0"/>
    </w:pPr>
    <w:rPr>
      <w:rFonts w:eastAsiaTheme="minorHAnsi" w:cstheme="minorBidi"/>
      <w:lang w:eastAsia="en-US"/>
    </w:rPr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C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BEE9-B346-4821-A373-FE264D67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Corinne Badiou-Buclon</cp:lastModifiedBy>
  <cp:revision>3</cp:revision>
  <cp:lastPrinted>2014-10-21T09:55:00Z</cp:lastPrinted>
  <dcterms:created xsi:type="dcterms:W3CDTF">2016-10-25T13:37:00Z</dcterms:created>
  <dcterms:modified xsi:type="dcterms:W3CDTF">2016-10-25T13:43:00Z</dcterms:modified>
</cp:coreProperties>
</file>