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E7" w:rsidRDefault="00802CCB" w:rsidP="00802CCB">
      <w:pPr>
        <w:pStyle w:val="Titre"/>
      </w:pPr>
      <w:r>
        <w:t>Redéfinir l’individu à partir de sa trajectoire</w:t>
      </w:r>
      <w:r w:rsidR="00F54F8B">
        <w:t xml:space="preserve"> (</w:t>
      </w:r>
      <w:proofErr w:type="spellStart"/>
      <w:r w:rsidR="00F54F8B">
        <w:t>dir</w:t>
      </w:r>
      <w:proofErr w:type="spellEnd"/>
      <w:r w:rsidR="00F54F8B">
        <w:t xml:space="preserve">. B. </w:t>
      </w:r>
      <w:proofErr w:type="spellStart"/>
      <w:r w:rsidR="00F54F8B">
        <w:t>Durrive</w:t>
      </w:r>
      <w:proofErr w:type="spellEnd"/>
      <w:r w:rsidR="00F54F8B">
        <w:t xml:space="preserve"> et J. Henry)</w:t>
      </w:r>
    </w:p>
    <w:p w:rsidR="00802CCB" w:rsidRDefault="00802CCB" w:rsidP="00802CCB">
      <w:pPr>
        <w:pStyle w:val="Sous-titre"/>
      </w:pPr>
      <w:r>
        <w:t>Hasard, déterminismes et rencontres</w:t>
      </w:r>
    </w:p>
    <w:p w:rsidR="00802CCB" w:rsidRDefault="00802CCB" w:rsidP="00802CCB"/>
    <w:p w:rsidR="00802CCB" w:rsidRDefault="00802CCB" w:rsidP="00802CCB">
      <w:pPr>
        <w:pStyle w:val="Titre1"/>
      </w:pPr>
      <w:r>
        <w:t>Introduction</w:t>
      </w:r>
    </w:p>
    <w:p w:rsidR="00802CCB" w:rsidRPr="00C95C04" w:rsidRDefault="00802CCB" w:rsidP="00802CCB">
      <w:pPr>
        <w:rPr>
          <w:i/>
        </w:rPr>
      </w:pPr>
      <w:r w:rsidRPr="00F54F8B">
        <w:rPr>
          <w:i/>
          <w:sz w:val="24"/>
          <w:szCs w:val="24"/>
        </w:rPr>
        <w:t xml:space="preserve">Barthélemy </w:t>
      </w:r>
      <w:proofErr w:type="spellStart"/>
      <w:r w:rsidRPr="00F54F8B">
        <w:rPr>
          <w:i/>
          <w:sz w:val="24"/>
          <w:szCs w:val="24"/>
        </w:rPr>
        <w:t>Durrive</w:t>
      </w:r>
      <w:proofErr w:type="spellEnd"/>
      <w:r w:rsidRPr="00C95C04">
        <w:rPr>
          <w:i/>
        </w:rPr>
        <w:t xml:space="preserve"> et </w:t>
      </w:r>
      <w:r w:rsidRPr="00F54F8B">
        <w:rPr>
          <w:i/>
          <w:sz w:val="24"/>
          <w:szCs w:val="24"/>
        </w:rPr>
        <w:t>Julie Henry</w:t>
      </w:r>
    </w:p>
    <w:p w:rsidR="00802CCB" w:rsidRDefault="00802CCB" w:rsidP="00802CCB">
      <w:pPr>
        <w:pStyle w:val="Titre1"/>
      </w:pPr>
      <w:r w:rsidRPr="00802CCB">
        <w:rPr>
          <w:b w:val="0"/>
          <w:bCs w:val="0"/>
        </w:rPr>
        <w:t>1.</w:t>
      </w:r>
      <w:r>
        <w:t xml:space="preserve"> Conditions méthodologiques et épistémologiques</w:t>
      </w:r>
    </w:p>
    <w:p w:rsidR="00AC0C7A" w:rsidRDefault="00AC0C7A" w:rsidP="00802CCB">
      <w:pPr>
        <w:pStyle w:val="Titre2"/>
      </w:pPr>
      <w:r>
        <w:t>La nécessité du contingent : rencontre et individuation chez Spinoza</w:t>
      </w:r>
    </w:p>
    <w:p w:rsidR="00802CCB" w:rsidRPr="00C95C04" w:rsidRDefault="00AC0C7A" w:rsidP="00AC0C7A">
      <w:r w:rsidRPr="00C95C04">
        <w:rPr>
          <w:i/>
          <w:sz w:val="24"/>
          <w:szCs w:val="24"/>
        </w:rPr>
        <w:t xml:space="preserve">Pascal </w:t>
      </w:r>
      <w:proofErr w:type="spellStart"/>
      <w:r w:rsidR="00802CCB" w:rsidRPr="00C95C04">
        <w:rPr>
          <w:i/>
          <w:sz w:val="24"/>
          <w:szCs w:val="24"/>
        </w:rPr>
        <w:t>Sévérac</w:t>
      </w:r>
      <w:proofErr w:type="spellEnd"/>
      <w:r w:rsidR="00C95C04">
        <w:t>, MCF en philosophie à l’Université Paris-Est Créteil</w:t>
      </w:r>
    </w:p>
    <w:p w:rsidR="00AC0C7A" w:rsidRDefault="00AC0C7A" w:rsidP="00802CCB">
      <w:pPr>
        <w:pStyle w:val="Titre2"/>
      </w:pPr>
      <w:r>
        <w:t>Hasard et interactions entre niveaux d’organisation en biologie</w:t>
      </w:r>
    </w:p>
    <w:p w:rsidR="00802CCB" w:rsidRDefault="00AC0C7A" w:rsidP="00AC0C7A">
      <w:r w:rsidRPr="00C95C04">
        <w:rPr>
          <w:i/>
          <w:sz w:val="24"/>
          <w:szCs w:val="24"/>
        </w:rPr>
        <w:t xml:space="preserve">Marcello </w:t>
      </w:r>
      <w:proofErr w:type="spellStart"/>
      <w:r w:rsidRPr="00C95C04">
        <w:rPr>
          <w:i/>
          <w:sz w:val="24"/>
          <w:szCs w:val="24"/>
        </w:rPr>
        <w:t>Buiatti</w:t>
      </w:r>
      <w:proofErr w:type="spellEnd"/>
      <w:r w:rsidR="00C95C04">
        <w:t>, chercheur en biologie à l’Université de Florence,</w:t>
      </w:r>
      <w:r>
        <w:t xml:space="preserve"> et </w:t>
      </w:r>
      <w:r w:rsidRPr="00C95C04">
        <w:rPr>
          <w:i/>
          <w:sz w:val="24"/>
          <w:szCs w:val="24"/>
        </w:rPr>
        <w:t xml:space="preserve">Giuseppe </w:t>
      </w:r>
      <w:r w:rsidR="00802CCB" w:rsidRPr="00C95C04">
        <w:rPr>
          <w:i/>
          <w:sz w:val="24"/>
          <w:szCs w:val="24"/>
        </w:rPr>
        <w:t>Longo</w:t>
      </w:r>
      <w:r w:rsidR="00C95C04">
        <w:t>, chercheur en mathématiques dans l’unité « Complexité et informations morphologique</w:t>
      </w:r>
      <w:r w:rsidR="003D15E5">
        <w:t> »</w:t>
      </w:r>
      <w:r w:rsidR="00C95C04">
        <w:t xml:space="preserve"> de l’ENS-Ulm</w:t>
      </w:r>
    </w:p>
    <w:p w:rsidR="00B01D96" w:rsidRDefault="00B01D96" w:rsidP="00802CCB">
      <w:pPr>
        <w:pStyle w:val="Titre2"/>
      </w:pPr>
      <w:r>
        <w:t>L’individu</w:t>
      </w:r>
      <w:r w:rsidR="00AF4201">
        <w:t>alité</w:t>
      </w:r>
      <w:r>
        <w:t xml:space="preserve"> </w:t>
      </w:r>
      <w:r w:rsidR="00AF4201">
        <w:t>est</w:t>
      </w:r>
      <w:r>
        <w:t>-</w:t>
      </w:r>
      <w:r w:rsidR="00AF4201">
        <w:t>e</w:t>
      </w:r>
      <w:r>
        <w:t>l</w:t>
      </w:r>
      <w:r w:rsidR="00AF4201">
        <w:t>le</w:t>
      </w:r>
      <w:r>
        <w:t xml:space="preserve"> </w:t>
      </w:r>
      <w:r w:rsidR="00AF4201">
        <w:t xml:space="preserve">à chercher </w:t>
      </w:r>
      <w:r>
        <w:t>par</w:t>
      </w:r>
      <w:r w:rsidR="00AF4201">
        <w:t>mi</w:t>
      </w:r>
      <w:r>
        <w:t xml:space="preserve"> les faits ? </w:t>
      </w:r>
      <w:r w:rsidR="00AF4201">
        <w:t>Un débat à partir de Bourdieu et Canguilhem</w:t>
      </w:r>
    </w:p>
    <w:p w:rsidR="00802CCB" w:rsidRDefault="00802CCB" w:rsidP="00B01D96">
      <w:r w:rsidRPr="00C95C04">
        <w:rPr>
          <w:i/>
          <w:sz w:val="24"/>
          <w:szCs w:val="24"/>
        </w:rPr>
        <w:t>Barthélemy</w:t>
      </w:r>
      <w:r w:rsidR="00B01D96" w:rsidRPr="00C95C04">
        <w:rPr>
          <w:i/>
          <w:sz w:val="24"/>
          <w:szCs w:val="24"/>
        </w:rPr>
        <w:t xml:space="preserve"> </w:t>
      </w:r>
      <w:proofErr w:type="spellStart"/>
      <w:r w:rsidR="00B01D96" w:rsidRPr="00C95C04">
        <w:rPr>
          <w:i/>
          <w:sz w:val="24"/>
          <w:szCs w:val="24"/>
        </w:rPr>
        <w:t>Durrive</w:t>
      </w:r>
      <w:proofErr w:type="spellEnd"/>
      <w:r w:rsidR="00C95C04">
        <w:t>, doctorant en épistémologie de la médecine à l’ENS de Lyon et l’Université Lyon 1 Claude Bernard</w:t>
      </w:r>
    </w:p>
    <w:p w:rsidR="00802CCB" w:rsidRDefault="00802CCB" w:rsidP="00802CCB">
      <w:pPr>
        <w:pStyle w:val="Titre1"/>
      </w:pPr>
      <w:r>
        <w:t>2. L’historicité à l’œuvre, déterminismes et contingence</w:t>
      </w:r>
    </w:p>
    <w:p w:rsidR="00AC0C7A" w:rsidRDefault="00AC0C7A" w:rsidP="00802CCB">
      <w:pPr>
        <w:pStyle w:val="Titre2"/>
      </w:pPr>
      <w:r>
        <w:t>Proposition pour réintroduire la subjectivité et l’historicité du patient dans le raisonnement thérapeutique</w:t>
      </w:r>
    </w:p>
    <w:p w:rsidR="00802CCB" w:rsidRDefault="00AC0C7A" w:rsidP="00AC0C7A">
      <w:r w:rsidRPr="00C95C04">
        <w:rPr>
          <w:i/>
          <w:sz w:val="24"/>
          <w:szCs w:val="24"/>
        </w:rPr>
        <w:t xml:space="preserve">Stéphanie </w:t>
      </w:r>
      <w:proofErr w:type="spellStart"/>
      <w:r w:rsidR="00802CCB" w:rsidRPr="00C95C04">
        <w:rPr>
          <w:i/>
          <w:sz w:val="24"/>
          <w:szCs w:val="24"/>
        </w:rPr>
        <w:t>Bardy</w:t>
      </w:r>
      <w:proofErr w:type="spellEnd"/>
      <w:r w:rsidR="00C95C04">
        <w:t>, pharmacien et doctorante en philosophie</w:t>
      </w:r>
    </w:p>
    <w:p w:rsidR="00B01D96" w:rsidRDefault="00B01D96" w:rsidP="00802CCB">
      <w:pPr>
        <w:pStyle w:val="Titre2"/>
      </w:pPr>
      <w:r>
        <w:t>Quel sort réserver au hasard selon la philosophie spinoziste ? Vers une définition historique des individus</w:t>
      </w:r>
    </w:p>
    <w:p w:rsidR="00802CCB" w:rsidRDefault="00802CCB" w:rsidP="00B01D96">
      <w:r w:rsidRPr="00C95C04">
        <w:rPr>
          <w:i/>
          <w:sz w:val="24"/>
          <w:szCs w:val="24"/>
        </w:rPr>
        <w:t>Julie</w:t>
      </w:r>
      <w:r w:rsidR="00B01D96" w:rsidRPr="00C95C04">
        <w:rPr>
          <w:i/>
          <w:sz w:val="24"/>
          <w:szCs w:val="24"/>
        </w:rPr>
        <w:t xml:space="preserve"> Henry</w:t>
      </w:r>
      <w:r w:rsidR="00C95C04">
        <w:t>, post-doctorante en philosophie d</w:t>
      </w:r>
      <w:r w:rsidR="00D11C74">
        <w:t>ans le projet ANR ANTHROPOS (ENS</w:t>
      </w:r>
      <w:r w:rsidR="00C95C04">
        <w:t xml:space="preserve"> de Lyon – Institut d’Histoire de la Pensée Classique)</w:t>
      </w:r>
    </w:p>
    <w:p w:rsidR="00B01D96" w:rsidRDefault="00B01D96" w:rsidP="00802CCB">
      <w:pPr>
        <w:pStyle w:val="Titre2"/>
      </w:pPr>
      <w:r>
        <w:t>En quoi Diderot n’était-il pas déterministe ? De la nécessité de la contingence</w:t>
      </w:r>
    </w:p>
    <w:p w:rsidR="00802CCB" w:rsidRPr="00802CCB" w:rsidRDefault="00802CCB" w:rsidP="00B01D96">
      <w:r w:rsidRPr="00C95C04">
        <w:rPr>
          <w:i/>
          <w:sz w:val="24"/>
          <w:szCs w:val="24"/>
        </w:rPr>
        <w:t>François</w:t>
      </w:r>
      <w:r w:rsidR="00B01D96" w:rsidRPr="00C95C04">
        <w:rPr>
          <w:i/>
          <w:sz w:val="24"/>
          <w:szCs w:val="24"/>
        </w:rPr>
        <w:t xml:space="preserve"> Pépin</w:t>
      </w:r>
      <w:r w:rsidR="00C95C04">
        <w:t>, docteur en philosophie et professeur en CPGE au lycée Louis-le-Grand</w:t>
      </w:r>
    </w:p>
    <w:p w:rsidR="00802CCB" w:rsidRDefault="00802CCB" w:rsidP="00802CCB">
      <w:pPr>
        <w:pStyle w:val="Titre1"/>
      </w:pPr>
      <w:r>
        <w:lastRenderedPageBreak/>
        <w:t>3. Trajectoires et rencontres</w:t>
      </w:r>
    </w:p>
    <w:p w:rsidR="00B01D96" w:rsidRDefault="00B01D96" w:rsidP="00802CCB">
      <w:pPr>
        <w:pStyle w:val="Titre2"/>
      </w:pPr>
      <w:proofErr w:type="spellStart"/>
      <w:r>
        <w:rPr>
          <w:i/>
        </w:rPr>
        <w:t>Through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bacterial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looking</w:t>
      </w:r>
      <w:proofErr w:type="spellEnd"/>
      <w:r>
        <w:rPr>
          <w:i/>
        </w:rPr>
        <w:t xml:space="preserve"> glass</w:t>
      </w:r>
      <w:r w:rsidR="00FE3AB3">
        <w:t> :</w:t>
      </w:r>
      <w:r w:rsidR="00AF4201">
        <w:t xml:space="preserve"> lorsque les bactéri</w:t>
      </w:r>
      <w:r>
        <w:t>es nous invitent à repenser l’identité biologique</w:t>
      </w:r>
    </w:p>
    <w:p w:rsidR="00802CCB" w:rsidRDefault="00802CCB" w:rsidP="00B01D96">
      <w:proofErr w:type="spellStart"/>
      <w:r w:rsidRPr="00C95C04">
        <w:rPr>
          <w:i/>
          <w:sz w:val="24"/>
          <w:szCs w:val="24"/>
        </w:rPr>
        <w:t>Livio</w:t>
      </w:r>
      <w:proofErr w:type="spellEnd"/>
      <w:r w:rsidR="00B01D96" w:rsidRPr="00C95C04">
        <w:rPr>
          <w:i/>
          <w:sz w:val="24"/>
          <w:szCs w:val="24"/>
        </w:rPr>
        <w:t xml:space="preserve"> </w:t>
      </w:r>
      <w:proofErr w:type="spellStart"/>
      <w:r w:rsidR="00B01D96" w:rsidRPr="00C95C04">
        <w:rPr>
          <w:i/>
          <w:sz w:val="24"/>
          <w:szCs w:val="24"/>
        </w:rPr>
        <w:t>Riboli-Sasco</w:t>
      </w:r>
      <w:proofErr w:type="spellEnd"/>
      <w:r w:rsidR="00C95C04">
        <w:t xml:space="preserve">, docteur en biologie théorique, fondateur de l’Association Paris-Montagne, </w:t>
      </w:r>
      <w:r w:rsidR="00D11C74">
        <w:t>chargé de cours</w:t>
      </w:r>
      <w:r w:rsidR="00C95C04">
        <w:t xml:space="preserve"> à Sciences-po Paris</w:t>
      </w:r>
    </w:p>
    <w:p w:rsidR="00B01D96" w:rsidRDefault="00B01D96" w:rsidP="00802CCB">
      <w:pPr>
        <w:pStyle w:val="Titre2"/>
      </w:pPr>
      <w:r>
        <w:t>Guérison et construction de l’individu</w:t>
      </w:r>
    </w:p>
    <w:p w:rsidR="00802CCB" w:rsidRDefault="00802CCB" w:rsidP="00B01D96">
      <w:r w:rsidRPr="00C95C04">
        <w:rPr>
          <w:i/>
          <w:sz w:val="24"/>
          <w:szCs w:val="24"/>
        </w:rPr>
        <w:t>Serge</w:t>
      </w:r>
      <w:r w:rsidR="00B01D96" w:rsidRPr="00C95C04">
        <w:rPr>
          <w:i/>
          <w:sz w:val="24"/>
          <w:szCs w:val="24"/>
        </w:rPr>
        <w:t xml:space="preserve"> Duperret</w:t>
      </w:r>
      <w:r w:rsidR="00C95C04">
        <w:t>, anesthésiste-réanimateur à l’hôpital de la Croix-Rousse (HCL) et doctorant en éthique dans l’EA 1610 (Paris-Sud)</w:t>
      </w:r>
    </w:p>
    <w:p w:rsidR="00AA4CBF" w:rsidRDefault="00AA4CBF" w:rsidP="00AA4CBF">
      <w:pPr>
        <w:pStyle w:val="Titre2"/>
      </w:pPr>
      <w:r>
        <w:t>Une singularité sans exemple : l’amitié comme rencontre</w:t>
      </w:r>
    </w:p>
    <w:p w:rsidR="00AA4CBF" w:rsidRDefault="00AA4CBF" w:rsidP="00B01D96">
      <w:r w:rsidRPr="00C95C04">
        <w:rPr>
          <w:i/>
          <w:sz w:val="24"/>
          <w:szCs w:val="24"/>
        </w:rPr>
        <w:t xml:space="preserve">Ariel </w:t>
      </w:r>
      <w:proofErr w:type="spellStart"/>
      <w:r w:rsidRPr="00C95C04">
        <w:rPr>
          <w:i/>
          <w:sz w:val="24"/>
          <w:szCs w:val="24"/>
        </w:rPr>
        <w:t>Suhamy</w:t>
      </w:r>
      <w:proofErr w:type="spellEnd"/>
      <w:r>
        <w:t xml:space="preserve">, docteur en philosophie, responsable d’édition du site </w:t>
      </w:r>
      <w:r>
        <w:rPr>
          <w:i/>
        </w:rPr>
        <w:t>La Vie des idées</w:t>
      </w:r>
      <w:r>
        <w:t xml:space="preserve"> </w:t>
      </w:r>
      <w:bookmarkStart w:id="0" w:name="_GoBack"/>
      <w:bookmarkEnd w:id="0"/>
    </w:p>
    <w:p w:rsidR="00802CCB" w:rsidRDefault="0008415B" w:rsidP="00802CCB">
      <w:pPr>
        <w:pStyle w:val="Titre1"/>
      </w:pPr>
      <w:r>
        <w:t>4. Échelles, temporalités, causalité en biologie : quelles places pour l’individuel et le spécifique dans l’étude du vivant ?</w:t>
      </w:r>
    </w:p>
    <w:p w:rsidR="00802CCB" w:rsidRDefault="0008415B" w:rsidP="00802CCB">
      <w:r w:rsidRPr="0008415B">
        <w:t>Entretien entre</w:t>
      </w:r>
      <w:r>
        <w:rPr>
          <w:sz w:val="24"/>
          <w:szCs w:val="24"/>
        </w:rPr>
        <w:t xml:space="preserve"> </w:t>
      </w:r>
      <w:r w:rsidR="00802CCB" w:rsidRPr="00C95C04">
        <w:rPr>
          <w:i/>
          <w:sz w:val="24"/>
          <w:szCs w:val="24"/>
        </w:rPr>
        <w:t xml:space="preserve">Jean-Jacques </w:t>
      </w:r>
      <w:proofErr w:type="spellStart"/>
      <w:r w:rsidR="00802CCB" w:rsidRPr="00C95C04">
        <w:rPr>
          <w:i/>
          <w:sz w:val="24"/>
          <w:szCs w:val="24"/>
        </w:rPr>
        <w:t>Kupiec</w:t>
      </w:r>
      <w:proofErr w:type="spellEnd"/>
      <w:r w:rsidR="00C95C04">
        <w:t>, chercheur en biologie et épistémologie au Centre Cavaillès (ENS-Ulm)</w:t>
      </w:r>
      <w:r w:rsidR="00D11C74">
        <w:t>,</w:t>
      </w:r>
      <w:r w:rsidR="00802CCB">
        <w:t xml:space="preserve"> et </w:t>
      </w:r>
      <w:r w:rsidR="00802CCB" w:rsidRPr="00C95C04">
        <w:rPr>
          <w:i/>
          <w:sz w:val="24"/>
          <w:szCs w:val="24"/>
        </w:rPr>
        <w:t xml:space="preserve">Michel </w:t>
      </w:r>
      <w:proofErr w:type="spellStart"/>
      <w:r w:rsidR="00802CCB" w:rsidRPr="00C95C04">
        <w:rPr>
          <w:i/>
          <w:sz w:val="24"/>
          <w:szCs w:val="24"/>
        </w:rPr>
        <w:t>Morange</w:t>
      </w:r>
      <w:proofErr w:type="spellEnd"/>
      <w:r w:rsidR="00C95C04">
        <w:t>, PU de biologie à l’ENS-Ulm et l’Université Paris-Descartes</w:t>
      </w:r>
    </w:p>
    <w:p w:rsidR="00D11C74" w:rsidRDefault="00D11C74" w:rsidP="00D11C74">
      <w:pPr>
        <w:pStyle w:val="Titre1"/>
      </w:pPr>
      <w:r>
        <w:t>Postface</w:t>
      </w:r>
    </w:p>
    <w:p w:rsidR="00D11C74" w:rsidRPr="00D11C74" w:rsidRDefault="00D11C74" w:rsidP="00D11C74">
      <w:r w:rsidRPr="0008415B">
        <w:rPr>
          <w:i/>
          <w:sz w:val="24"/>
          <w:szCs w:val="24"/>
        </w:rPr>
        <w:t xml:space="preserve">Philippe </w:t>
      </w:r>
      <w:proofErr w:type="spellStart"/>
      <w:r w:rsidRPr="0008415B">
        <w:rPr>
          <w:i/>
          <w:sz w:val="24"/>
          <w:szCs w:val="24"/>
        </w:rPr>
        <w:t>Huneman</w:t>
      </w:r>
      <w:proofErr w:type="spellEnd"/>
      <w:r>
        <w:t xml:space="preserve">, chargé de recherches à l’Institut d’Histoire et de Philosophie des Sciences et des Techniques, et </w:t>
      </w:r>
      <w:r w:rsidRPr="0008415B">
        <w:rPr>
          <w:i/>
          <w:sz w:val="24"/>
          <w:szCs w:val="24"/>
        </w:rPr>
        <w:t xml:space="preserve">Guillaume </w:t>
      </w:r>
      <w:proofErr w:type="spellStart"/>
      <w:r w:rsidRPr="0008415B">
        <w:rPr>
          <w:i/>
          <w:sz w:val="24"/>
          <w:szCs w:val="24"/>
        </w:rPr>
        <w:t>Lecointre</w:t>
      </w:r>
      <w:proofErr w:type="spellEnd"/>
      <w:r>
        <w:t>, Professeur en systématique au Museum National d’Histoire Naturelle</w:t>
      </w:r>
    </w:p>
    <w:sectPr w:rsidR="00D11C74" w:rsidRPr="00D11C74" w:rsidSect="003E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C0A9F"/>
    <w:multiLevelType w:val="hybridMultilevel"/>
    <w:tmpl w:val="4C76C6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CB"/>
    <w:rsid w:val="00014E17"/>
    <w:rsid w:val="0008415B"/>
    <w:rsid w:val="003D15E5"/>
    <w:rsid w:val="003E73FB"/>
    <w:rsid w:val="004B3321"/>
    <w:rsid w:val="00802CCB"/>
    <w:rsid w:val="00A16149"/>
    <w:rsid w:val="00A2240C"/>
    <w:rsid w:val="00AA4CBF"/>
    <w:rsid w:val="00AC0C7A"/>
    <w:rsid w:val="00AF4201"/>
    <w:rsid w:val="00B01D96"/>
    <w:rsid w:val="00C675C8"/>
    <w:rsid w:val="00C95C04"/>
    <w:rsid w:val="00CD38ED"/>
    <w:rsid w:val="00D11C74"/>
    <w:rsid w:val="00E02BE7"/>
    <w:rsid w:val="00F54F8B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2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2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02C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02C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2C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02C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02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02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2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2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02C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02C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2C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02C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02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02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Henry</dc:creator>
  <cp:lastModifiedBy>Julie Henry</cp:lastModifiedBy>
  <cp:revision>6</cp:revision>
  <dcterms:created xsi:type="dcterms:W3CDTF">2014-03-02T12:13:00Z</dcterms:created>
  <dcterms:modified xsi:type="dcterms:W3CDTF">2014-04-02T15:29:00Z</dcterms:modified>
</cp:coreProperties>
</file>