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1550" w14:textId="77777777" w:rsidR="00CD3016" w:rsidRDefault="001A37FD" w:rsidP="00E856EE">
      <w:pPr>
        <w:jc w:val="center"/>
        <w:rPr>
          <w:b/>
          <w:bCs/>
          <w:i/>
          <w:iCs/>
          <w:sz w:val="28"/>
          <w:lang w:val="en-US"/>
        </w:rPr>
      </w:pPr>
      <w:r w:rsidRPr="00286B22">
        <w:rPr>
          <w:b/>
          <w:bCs/>
          <w:i/>
          <w:iCs/>
          <w:sz w:val="28"/>
          <w:lang w:val="en-US"/>
        </w:rPr>
        <w:t>BIOSANTEXC</w:t>
      </w:r>
      <w:r w:rsidR="00BD5B2D" w:rsidRPr="00286B22">
        <w:rPr>
          <w:rStyle w:val="Appelnotedebasdep"/>
          <w:b/>
          <w:bCs/>
          <w:i/>
          <w:iCs/>
          <w:sz w:val="28"/>
          <w:lang w:val="en-US"/>
        </w:rPr>
        <w:footnoteReference w:id="1"/>
      </w:r>
      <w:r w:rsidRPr="00286B22">
        <w:rPr>
          <w:b/>
          <w:bCs/>
          <w:i/>
          <w:iCs/>
          <w:sz w:val="28"/>
          <w:lang w:val="en-US"/>
        </w:rPr>
        <w:t xml:space="preserve"> </w:t>
      </w:r>
      <w:bookmarkStart w:id="0" w:name="_Hlk198651332"/>
      <w:r w:rsidR="00CD3016">
        <w:rPr>
          <w:b/>
          <w:bCs/>
          <w:i/>
          <w:iCs/>
          <w:sz w:val="28"/>
          <w:lang w:val="en-US"/>
        </w:rPr>
        <w:t>Franco-Indian</w:t>
      </w:r>
      <w:r w:rsidRPr="00286B22">
        <w:rPr>
          <w:b/>
          <w:bCs/>
          <w:i/>
          <w:iCs/>
          <w:sz w:val="28"/>
          <w:lang w:val="en-US"/>
        </w:rPr>
        <w:t xml:space="preserve"> Campus</w:t>
      </w:r>
      <w:r w:rsidR="00CD3016">
        <w:rPr>
          <w:b/>
          <w:bCs/>
          <w:i/>
          <w:iCs/>
          <w:sz w:val="28"/>
          <w:lang w:val="en-US"/>
        </w:rPr>
        <w:t xml:space="preserve"> in L</w:t>
      </w:r>
      <w:r w:rsidRPr="00286B22">
        <w:rPr>
          <w:b/>
          <w:bCs/>
          <w:i/>
          <w:iCs/>
          <w:sz w:val="28"/>
          <w:lang w:val="en-US"/>
        </w:rPr>
        <w:t>ife Sciences</w:t>
      </w:r>
      <w:r w:rsidR="00CD3016">
        <w:rPr>
          <w:b/>
          <w:bCs/>
          <w:i/>
          <w:iCs/>
          <w:sz w:val="28"/>
          <w:lang w:val="en-US"/>
        </w:rPr>
        <w:t xml:space="preserve"> and Health</w:t>
      </w:r>
      <w:bookmarkEnd w:id="0"/>
    </w:p>
    <w:p w14:paraId="7CF6B975" w14:textId="2D451414" w:rsidR="001A37FD" w:rsidRPr="00CB26BE" w:rsidRDefault="001A37FD" w:rsidP="00E856EE">
      <w:pPr>
        <w:jc w:val="center"/>
        <w:rPr>
          <w:sz w:val="32"/>
          <w:szCs w:val="28"/>
          <w:lang w:val="en-US"/>
        </w:rPr>
      </w:pPr>
      <w:r w:rsidRPr="00286B22">
        <w:rPr>
          <w:sz w:val="28"/>
          <w:lang w:val="en-US"/>
        </w:rPr>
        <w:t xml:space="preserve"> </w:t>
      </w:r>
    </w:p>
    <w:p w14:paraId="6870EAD1" w14:textId="5D6EA47B" w:rsidR="006645B5" w:rsidRPr="00286B22" w:rsidRDefault="00E856EE" w:rsidP="008D49C6">
      <w:pPr>
        <w:jc w:val="center"/>
        <w:rPr>
          <w:b/>
          <w:bCs/>
          <w:color w:val="FF0000"/>
          <w:sz w:val="28"/>
          <w:lang w:val="en-US"/>
        </w:rPr>
      </w:pPr>
      <w:r w:rsidRPr="00286B22">
        <w:rPr>
          <w:b/>
          <w:bCs/>
          <w:color w:val="FF0000"/>
          <w:sz w:val="28"/>
          <w:lang w:val="en-US"/>
        </w:rPr>
        <w:t xml:space="preserve">Research and </w:t>
      </w:r>
      <w:r w:rsidR="00807C10" w:rsidRPr="00286B22">
        <w:rPr>
          <w:b/>
          <w:bCs/>
          <w:color w:val="FF0000"/>
          <w:sz w:val="28"/>
          <w:lang w:val="en-US"/>
        </w:rPr>
        <w:t xml:space="preserve">Academic </w:t>
      </w:r>
      <w:r w:rsidRPr="00286B22">
        <w:rPr>
          <w:b/>
          <w:bCs/>
          <w:color w:val="FF0000"/>
          <w:sz w:val="28"/>
          <w:lang w:val="en-US"/>
        </w:rPr>
        <w:t>Mobility Programs</w:t>
      </w:r>
      <w:r w:rsidR="006645B5" w:rsidRPr="00286B22">
        <w:rPr>
          <w:b/>
          <w:bCs/>
          <w:color w:val="FF0000"/>
          <w:sz w:val="28"/>
          <w:lang w:val="en-US"/>
        </w:rPr>
        <w:t xml:space="preserve"> 202</w:t>
      </w:r>
      <w:r w:rsidR="008D49C6">
        <w:rPr>
          <w:b/>
          <w:bCs/>
          <w:color w:val="FF0000"/>
          <w:sz w:val="28"/>
          <w:lang w:val="en-US"/>
        </w:rPr>
        <w:t>5</w:t>
      </w:r>
    </w:p>
    <w:p w14:paraId="5A736AB9" w14:textId="738FA319" w:rsidR="00E856EE" w:rsidRPr="00896A3F" w:rsidRDefault="000F4B59" w:rsidP="00E856EE">
      <w:pPr>
        <w:jc w:val="center"/>
        <w:rPr>
          <w:b/>
          <w:bCs/>
          <w:color w:val="FF0000"/>
          <w:sz w:val="36"/>
          <w:lang w:val="en-US"/>
        </w:rPr>
      </w:pPr>
      <w:r w:rsidRPr="00896A3F">
        <w:rPr>
          <w:b/>
          <w:bCs/>
          <w:color w:val="FF0000"/>
          <w:sz w:val="36"/>
          <w:lang w:val="en-US"/>
        </w:rPr>
        <w:t xml:space="preserve"> </w:t>
      </w:r>
    </w:p>
    <w:p w14:paraId="04AB250E" w14:textId="41732F4B" w:rsidR="000F4B59" w:rsidRDefault="00E659FF" w:rsidP="00E856EE">
      <w:pPr>
        <w:jc w:val="both"/>
        <w:rPr>
          <w:b/>
          <w:bCs/>
          <w:lang w:val="en-US"/>
        </w:rPr>
      </w:pPr>
      <w:r>
        <w:rPr>
          <w:lang w:val="en-US"/>
        </w:rPr>
        <w:t xml:space="preserve">The BIOSANTEXC (BSX) project, part of the Franco-Indian Campus in Life Sciences, </w:t>
      </w:r>
      <w:r w:rsidR="006645B5">
        <w:rPr>
          <w:lang w:val="en-US"/>
        </w:rPr>
        <w:t xml:space="preserve">offers </w:t>
      </w:r>
      <w:r w:rsidR="000F0EBB">
        <w:rPr>
          <w:lang w:val="en-US"/>
        </w:rPr>
        <w:t xml:space="preserve">two </w:t>
      </w:r>
      <w:r w:rsidR="007D196C">
        <w:rPr>
          <w:lang w:val="en-US"/>
        </w:rPr>
        <w:t xml:space="preserve">types of </w:t>
      </w:r>
      <w:r w:rsidR="000F0EBB">
        <w:rPr>
          <w:lang w:val="en-US"/>
        </w:rPr>
        <w:t xml:space="preserve">visiting programs to allow </w:t>
      </w:r>
      <w:r w:rsidR="006645B5">
        <w:rPr>
          <w:lang w:val="en-US"/>
        </w:rPr>
        <w:t xml:space="preserve">permanent </w:t>
      </w:r>
      <w:r w:rsidR="000F0EBB">
        <w:rPr>
          <w:lang w:val="en-US"/>
        </w:rPr>
        <w:t>researchers and academic staff to initiate or develop joint teaching and/or research projects within the network.</w:t>
      </w:r>
    </w:p>
    <w:p w14:paraId="2A28AF8D" w14:textId="77777777" w:rsidR="009D049D" w:rsidRDefault="009D049D" w:rsidP="00E856EE">
      <w:pPr>
        <w:jc w:val="both"/>
        <w:rPr>
          <w:b/>
          <w:bCs/>
          <w:lang w:val="en-US"/>
        </w:rPr>
      </w:pPr>
    </w:p>
    <w:p w14:paraId="23573CA4" w14:textId="6C954D17" w:rsidR="000F4B59" w:rsidRPr="00286B22" w:rsidRDefault="00E856EE" w:rsidP="00867271">
      <w:pPr>
        <w:ind w:left="708"/>
        <w:jc w:val="both"/>
        <w:rPr>
          <w:b/>
          <w:bCs/>
          <w:u w:val="single"/>
          <w:lang w:val="en-US"/>
        </w:rPr>
      </w:pPr>
      <w:r w:rsidRPr="00286B22">
        <w:rPr>
          <w:b/>
          <w:bCs/>
          <w:u w:val="single"/>
          <w:lang w:val="en-US"/>
        </w:rPr>
        <w:t xml:space="preserve">BIOSANTEXC Discovery </w:t>
      </w:r>
    </w:p>
    <w:p w14:paraId="29CE431A" w14:textId="5D3AD817" w:rsidR="0017575F" w:rsidRPr="00807C10" w:rsidRDefault="000F4B59" w:rsidP="00867271">
      <w:pPr>
        <w:ind w:left="708"/>
        <w:jc w:val="both"/>
        <w:rPr>
          <w:b/>
          <w:bCs/>
          <w:lang w:val="en-US"/>
        </w:rPr>
      </w:pPr>
      <w:r>
        <w:rPr>
          <w:lang w:val="en-US"/>
        </w:rPr>
        <w:t>Allows researchers/</w:t>
      </w:r>
      <w:r w:rsidR="00F57759">
        <w:rPr>
          <w:lang w:val="en-US"/>
        </w:rPr>
        <w:t>academic staff</w:t>
      </w:r>
      <w:r>
        <w:rPr>
          <w:lang w:val="en-US"/>
        </w:rPr>
        <w:t xml:space="preserve"> to establish </w:t>
      </w:r>
      <w:r w:rsidR="00C122FA">
        <w:rPr>
          <w:lang w:val="en-US"/>
        </w:rPr>
        <w:t xml:space="preserve">new </w:t>
      </w:r>
      <w:r>
        <w:rPr>
          <w:lang w:val="en-US"/>
        </w:rPr>
        <w:t>connection</w:t>
      </w:r>
      <w:r w:rsidR="00F6383E">
        <w:rPr>
          <w:lang w:val="en-US"/>
        </w:rPr>
        <w:t>s</w:t>
      </w:r>
      <w:r w:rsidR="00807C10">
        <w:rPr>
          <w:lang w:val="en-US"/>
        </w:rPr>
        <w:t xml:space="preserve"> </w:t>
      </w:r>
      <w:r w:rsidR="00807C10" w:rsidRPr="00E856EE">
        <w:rPr>
          <w:lang w:val="en-US"/>
        </w:rPr>
        <w:t>in their field of expertise</w:t>
      </w:r>
      <w:r w:rsidR="00F57759">
        <w:rPr>
          <w:lang w:val="en-US"/>
        </w:rPr>
        <w:t xml:space="preserve"> </w:t>
      </w:r>
      <w:r w:rsidR="00313058">
        <w:rPr>
          <w:lang w:val="en-US"/>
        </w:rPr>
        <w:t>in order to</w:t>
      </w:r>
      <w:r w:rsidR="00F57759">
        <w:rPr>
          <w:lang w:val="en-US"/>
        </w:rPr>
        <w:t xml:space="preserve"> explore </w:t>
      </w:r>
      <w:r w:rsidR="00807C10">
        <w:rPr>
          <w:lang w:val="en-US"/>
        </w:rPr>
        <w:t xml:space="preserve">opportunities </w:t>
      </w:r>
      <w:r w:rsidR="00F6383E">
        <w:rPr>
          <w:lang w:val="en-US"/>
        </w:rPr>
        <w:t>for</w:t>
      </w:r>
      <w:r w:rsidR="00807C10">
        <w:rPr>
          <w:lang w:val="en-US"/>
        </w:rPr>
        <w:t xml:space="preserve"> new</w:t>
      </w:r>
      <w:r w:rsidR="00F57759">
        <w:rPr>
          <w:lang w:val="en-US"/>
        </w:rPr>
        <w:t xml:space="preserve"> scientific</w:t>
      </w:r>
      <w:r w:rsidR="00CB26BE">
        <w:rPr>
          <w:lang w:val="en-US"/>
        </w:rPr>
        <w:t>/</w:t>
      </w:r>
      <w:r w:rsidR="00F57759">
        <w:rPr>
          <w:lang w:val="en-US"/>
        </w:rPr>
        <w:t>teaching collaborations.</w:t>
      </w:r>
    </w:p>
    <w:p w14:paraId="145FEB7D" w14:textId="77777777" w:rsidR="00E856EE" w:rsidRPr="00807C10" w:rsidRDefault="00E856EE" w:rsidP="00867271">
      <w:pPr>
        <w:ind w:left="708"/>
        <w:jc w:val="both"/>
        <w:rPr>
          <w:lang w:val="en-US"/>
        </w:rPr>
      </w:pPr>
    </w:p>
    <w:p w14:paraId="010B9916" w14:textId="4395D74B" w:rsidR="00E856EE" w:rsidRPr="00286B22" w:rsidRDefault="00E856EE" w:rsidP="00867271">
      <w:pPr>
        <w:ind w:left="708"/>
        <w:jc w:val="both"/>
        <w:rPr>
          <w:b/>
          <w:bCs/>
          <w:u w:val="single"/>
          <w:lang w:val="en-US"/>
        </w:rPr>
      </w:pPr>
      <w:r w:rsidRPr="00286B22">
        <w:rPr>
          <w:b/>
          <w:bCs/>
          <w:u w:val="single"/>
          <w:lang w:val="en-US"/>
        </w:rPr>
        <w:t xml:space="preserve">BIOSANTEXC </w:t>
      </w:r>
      <w:r w:rsidR="00F57759" w:rsidRPr="00286B22">
        <w:rPr>
          <w:b/>
          <w:bCs/>
          <w:u w:val="single"/>
          <w:lang w:val="en-US"/>
        </w:rPr>
        <w:t>Advance</w:t>
      </w:r>
      <w:r w:rsidR="00F6383E" w:rsidRPr="00286B22">
        <w:rPr>
          <w:b/>
          <w:bCs/>
          <w:u w:val="single"/>
          <w:lang w:val="en-US"/>
        </w:rPr>
        <w:t>d</w:t>
      </w:r>
      <w:r w:rsidRPr="00286B22">
        <w:rPr>
          <w:b/>
          <w:bCs/>
          <w:u w:val="single"/>
          <w:lang w:val="en-US"/>
        </w:rPr>
        <w:t xml:space="preserve"> </w:t>
      </w:r>
    </w:p>
    <w:p w14:paraId="38D3EF2D" w14:textId="5AD51803" w:rsidR="00F57759" w:rsidRDefault="00807C10" w:rsidP="00867271">
      <w:pPr>
        <w:ind w:left="708"/>
        <w:jc w:val="both"/>
        <w:rPr>
          <w:lang w:val="en-US"/>
        </w:rPr>
      </w:pPr>
      <w:r>
        <w:rPr>
          <w:lang w:val="en-US"/>
        </w:rPr>
        <w:t>Support</w:t>
      </w:r>
      <w:r w:rsidR="00F6383E">
        <w:rPr>
          <w:lang w:val="en-US"/>
        </w:rPr>
        <w:t>s</w:t>
      </w:r>
      <w:r>
        <w:rPr>
          <w:lang w:val="en-US"/>
        </w:rPr>
        <w:t xml:space="preserve"> </w:t>
      </w:r>
      <w:r w:rsidR="00313058">
        <w:rPr>
          <w:lang w:val="en-US"/>
        </w:rPr>
        <w:t>mobility of</w:t>
      </w:r>
      <w:r w:rsidR="00F57759">
        <w:rPr>
          <w:lang w:val="en-US"/>
        </w:rPr>
        <w:t xml:space="preserve"> researchers/academic staff</w:t>
      </w:r>
      <w:r>
        <w:rPr>
          <w:lang w:val="en-US"/>
        </w:rPr>
        <w:t xml:space="preserve"> </w:t>
      </w:r>
      <w:r w:rsidR="00313058">
        <w:rPr>
          <w:lang w:val="en-US"/>
        </w:rPr>
        <w:t>who are already engaged in a joint activity in order to</w:t>
      </w:r>
      <w:r w:rsidR="00B97756">
        <w:rPr>
          <w:lang w:val="en-US"/>
        </w:rPr>
        <w:t xml:space="preserve"> </w:t>
      </w:r>
      <w:r w:rsidR="00313058">
        <w:rPr>
          <w:lang w:val="en-US"/>
        </w:rPr>
        <w:t xml:space="preserve">further </w:t>
      </w:r>
      <w:r w:rsidR="00B97756">
        <w:rPr>
          <w:lang w:val="en-US"/>
        </w:rPr>
        <w:t xml:space="preserve">develop current or new </w:t>
      </w:r>
      <w:r w:rsidR="00B84EB0">
        <w:rPr>
          <w:lang w:val="en-US"/>
        </w:rPr>
        <w:t>scientific</w:t>
      </w:r>
      <w:r w:rsidR="00CB26BE">
        <w:rPr>
          <w:lang w:val="en-US"/>
        </w:rPr>
        <w:t>/</w:t>
      </w:r>
      <w:r w:rsidR="00B84EB0">
        <w:rPr>
          <w:lang w:val="en-US"/>
        </w:rPr>
        <w:t xml:space="preserve">teaching </w:t>
      </w:r>
      <w:r w:rsidR="00B97756">
        <w:rPr>
          <w:lang w:val="en-US"/>
        </w:rPr>
        <w:t>projects.</w:t>
      </w:r>
    </w:p>
    <w:p w14:paraId="1C3936B8" w14:textId="59F4EFC8" w:rsidR="00867271" w:rsidRDefault="00867271" w:rsidP="00F57759">
      <w:pPr>
        <w:jc w:val="both"/>
        <w:rPr>
          <w:lang w:val="en-US"/>
        </w:rPr>
      </w:pPr>
    </w:p>
    <w:p w14:paraId="6E7A8624" w14:textId="32981342" w:rsidR="00CD3016" w:rsidRDefault="00CB26BE" w:rsidP="00CD3016">
      <w:pPr>
        <w:jc w:val="both"/>
        <w:rPr>
          <w:lang w:val="en-US"/>
        </w:rPr>
      </w:pPr>
      <w:r>
        <w:rPr>
          <w:lang w:val="en-US"/>
        </w:rPr>
        <w:t>T</w:t>
      </w:r>
      <w:r w:rsidR="00CD3016">
        <w:rPr>
          <w:lang w:val="en-US"/>
        </w:rPr>
        <w:t>he selected candidate will have to deliver at least one seminar at the host institution during the visit, and to participate in the promotion of BIOSANTEXC activities.</w:t>
      </w:r>
    </w:p>
    <w:p w14:paraId="0F2799E1" w14:textId="7D470A7A" w:rsidR="00CB26BE" w:rsidRDefault="00CB26BE" w:rsidP="00CD3016">
      <w:pPr>
        <w:jc w:val="both"/>
        <w:rPr>
          <w:lang w:val="en-US"/>
        </w:rPr>
      </w:pPr>
    </w:p>
    <w:p w14:paraId="5D73FE27" w14:textId="0AC32115" w:rsidR="00CB26BE" w:rsidRDefault="00CB26BE" w:rsidP="00CB26BE">
      <w:pPr>
        <w:jc w:val="both"/>
        <w:rPr>
          <w:lang w:val="en-US"/>
        </w:rPr>
      </w:pPr>
      <w:r>
        <w:rPr>
          <w:lang w:val="en-US"/>
        </w:rPr>
        <w:t>Please note that this year the annual BIOSANTEXC</w:t>
      </w:r>
      <w:r w:rsidR="00B74B21">
        <w:rPr>
          <w:lang w:val="en-US"/>
        </w:rPr>
        <w:t>/Franco-Indian Campus</w:t>
      </w:r>
      <w:r>
        <w:rPr>
          <w:lang w:val="en-US"/>
        </w:rPr>
        <w:t xml:space="preserve"> Workshop (theme: Global Health) will be held in Paris, France on 08 and 09 December 2025. We therefore strongly encourage candidates to undertake their mobility within the same period in order to optimize scientific encounters and opportunities.</w:t>
      </w:r>
    </w:p>
    <w:p w14:paraId="1A92029A" w14:textId="77777777" w:rsidR="00CD3016" w:rsidRPr="00CB26BE" w:rsidRDefault="00CD3016" w:rsidP="00867271">
      <w:pPr>
        <w:jc w:val="both"/>
        <w:rPr>
          <w:b/>
          <w:bCs/>
          <w:sz w:val="14"/>
          <w:szCs w:val="14"/>
          <w:lang w:val="en-US"/>
        </w:rPr>
      </w:pPr>
    </w:p>
    <w:p w14:paraId="0864CE34" w14:textId="1E4744DC" w:rsidR="00867271" w:rsidRDefault="00867271" w:rsidP="00F57759">
      <w:pPr>
        <w:jc w:val="both"/>
        <w:rPr>
          <w:lang w:val="en-US"/>
        </w:rPr>
      </w:pPr>
    </w:p>
    <w:p w14:paraId="0D17820A" w14:textId="12BCAA48" w:rsidR="00807C10" w:rsidRDefault="004669CC" w:rsidP="00807C10">
      <w:pPr>
        <w:jc w:val="both"/>
        <w:rPr>
          <w:lang w:val="en-US"/>
        </w:rPr>
      </w:pPr>
      <w:r>
        <w:rPr>
          <w:i/>
          <w:iCs/>
          <w:lang w:val="en-US"/>
        </w:rPr>
        <w:t>Eligibility:</w:t>
      </w:r>
    </w:p>
    <w:p w14:paraId="152FB52B" w14:textId="5DC85EFF" w:rsidR="00807C10" w:rsidRPr="006921D3" w:rsidRDefault="00807C10" w:rsidP="000F0EBB">
      <w:pPr>
        <w:pStyle w:val="Paragraphedeliste"/>
        <w:numPr>
          <w:ilvl w:val="0"/>
          <w:numId w:val="2"/>
        </w:numPr>
        <w:jc w:val="both"/>
        <w:rPr>
          <w:lang w:val="en-US"/>
        </w:rPr>
      </w:pPr>
      <w:r w:rsidRPr="008420FD">
        <w:rPr>
          <w:lang w:val="en-US"/>
        </w:rPr>
        <w:t>Open to French and Indian Researchers and Academic Staff (Professors, Ass</w:t>
      </w:r>
      <w:r w:rsidR="007D196C">
        <w:rPr>
          <w:lang w:val="en-US"/>
        </w:rPr>
        <w:t>istant</w:t>
      </w:r>
      <w:r w:rsidRPr="008420FD">
        <w:rPr>
          <w:lang w:val="en-US"/>
        </w:rPr>
        <w:t xml:space="preserve"> Professors) belonging to one of the Institutions </w:t>
      </w:r>
      <w:r w:rsidR="004669CC" w:rsidRPr="006921D3">
        <w:rPr>
          <w:lang w:val="en-US"/>
        </w:rPr>
        <w:t>or</w:t>
      </w:r>
      <w:r w:rsidRPr="006921D3">
        <w:rPr>
          <w:lang w:val="en-US"/>
        </w:rPr>
        <w:t xml:space="preserve"> laboratories of the </w:t>
      </w:r>
      <w:r w:rsidR="00EB7CD7" w:rsidRPr="006921D3">
        <w:rPr>
          <w:lang w:val="en-US"/>
        </w:rPr>
        <w:t>B</w:t>
      </w:r>
      <w:r w:rsidR="00EB7CD7">
        <w:rPr>
          <w:lang w:val="en-US"/>
        </w:rPr>
        <w:t>SX</w:t>
      </w:r>
      <w:r w:rsidR="00EB7CD7" w:rsidRPr="006921D3">
        <w:rPr>
          <w:lang w:val="en-US"/>
        </w:rPr>
        <w:t xml:space="preserve"> </w:t>
      </w:r>
      <w:r w:rsidR="00821228" w:rsidRPr="006921D3">
        <w:rPr>
          <w:lang w:val="en-US"/>
        </w:rPr>
        <w:t>consortium</w:t>
      </w:r>
      <w:r w:rsidRPr="006921D3">
        <w:rPr>
          <w:lang w:val="en-US"/>
        </w:rPr>
        <w:t>.</w:t>
      </w:r>
      <w:r w:rsidRPr="006921D3">
        <w:rPr>
          <w:rStyle w:val="Appeldenotedefin"/>
          <w:lang w:val="en-US"/>
        </w:rPr>
        <w:t xml:space="preserve"> </w:t>
      </w:r>
    </w:p>
    <w:p w14:paraId="27063660" w14:textId="6AF13EDE" w:rsidR="004669CC" w:rsidRPr="006921D3" w:rsidRDefault="004669CC" w:rsidP="000F0EBB">
      <w:pPr>
        <w:pStyle w:val="Paragraphedeliste"/>
        <w:numPr>
          <w:ilvl w:val="0"/>
          <w:numId w:val="2"/>
        </w:numPr>
        <w:jc w:val="both"/>
        <w:rPr>
          <w:lang w:val="en-US"/>
        </w:rPr>
      </w:pPr>
      <w:r w:rsidRPr="006921D3">
        <w:rPr>
          <w:lang w:val="en-US"/>
        </w:rPr>
        <w:t>Disciplinary Fields: Life Sciences, Health, interdisciplinary projects related to life sciences including human and social sciences.</w:t>
      </w:r>
    </w:p>
    <w:p w14:paraId="1861528F" w14:textId="68A8F311" w:rsidR="004669CC" w:rsidRPr="004669CC" w:rsidRDefault="004669CC" w:rsidP="00807C10">
      <w:pPr>
        <w:jc w:val="both"/>
        <w:rPr>
          <w:i/>
          <w:iCs/>
          <w:lang w:val="en-US"/>
        </w:rPr>
      </w:pPr>
    </w:p>
    <w:p w14:paraId="3481B914" w14:textId="4405A982" w:rsidR="004669CC" w:rsidRPr="004669CC" w:rsidRDefault="007D196C" w:rsidP="00807C10">
      <w:pPr>
        <w:jc w:val="both"/>
        <w:rPr>
          <w:i/>
          <w:iCs/>
          <w:lang w:val="en-US"/>
        </w:rPr>
      </w:pPr>
      <w:r>
        <w:rPr>
          <w:i/>
          <w:iCs/>
          <w:lang w:val="en-US"/>
        </w:rPr>
        <w:t>Financial c</w:t>
      </w:r>
      <w:r w:rsidR="00BD6CF8">
        <w:rPr>
          <w:i/>
          <w:iCs/>
          <w:lang w:val="en-US"/>
        </w:rPr>
        <w:t>onditions</w:t>
      </w:r>
      <w:r w:rsidR="004669CC" w:rsidRPr="004669CC">
        <w:rPr>
          <w:i/>
          <w:iCs/>
          <w:lang w:val="en-US"/>
        </w:rPr>
        <w:t>:</w:t>
      </w:r>
    </w:p>
    <w:p w14:paraId="3EFC4800" w14:textId="5CFD85E6" w:rsidR="007D196C" w:rsidRDefault="007D196C" w:rsidP="00867271">
      <w:pPr>
        <w:pStyle w:val="Paragraphedeliste"/>
        <w:numPr>
          <w:ilvl w:val="0"/>
          <w:numId w:val="2"/>
        </w:numPr>
        <w:jc w:val="both"/>
        <w:rPr>
          <w:lang w:val="en-US"/>
        </w:rPr>
      </w:pPr>
      <w:r>
        <w:rPr>
          <w:lang w:val="en-US"/>
        </w:rPr>
        <w:t>T</w:t>
      </w:r>
      <w:r w:rsidR="00B84EB0">
        <w:rPr>
          <w:lang w:val="en-US"/>
        </w:rPr>
        <w:t xml:space="preserve">he program </w:t>
      </w:r>
      <w:r>
        <w:rPr>
          <w:lang w:val="en-US"/>
        </w:rPr>
        <w:t xml:space="preserve">supports mobility </w:t>
      </w:r>
      <w:r w:rsidR="00807C10">
        <w:rPr>
          <w:lang w:val="en-US"/>
        </w:rPr>
        <w:t xml:space="preserve">over a period of </w:t>
      </w:r>
      <w:r w:rsidR="00B84EB0">
        <w:rPr>
          <w:lang w:val="en-US"/>
        </w:rPr>
        <w:t xml:space="preserve">up to </w:t>
      </w:r>
      <w:r w:rsidR="00807C10">
        <w:rPr>
          <w:lang w:val="en-US"/>
        </w:rPr>
        <w:t>one week</w:t>
      </w:r>
      <w:r w:rsidR="00223763">
        <w:rPr>
          <w:lang w:val="en-US"/>
        </w:rPr>
        <w:t>.</w:t>
      </w:r>
    </w:p>
    <w:p w14:paraId="2642C3E8" w14:textId="474B85EC" w:rsidR="00223763" w:rsidRPr="00223763" w:rsidRDefault="00B84EB0" w:rsidP="00223763">
      <w:pPr>
        <w:pStyle w:val="Paragraphedeliste"/>
        <w:numPr>
          <w:ilvl w:val="0"/>
          <w:numId w:val="2"/>
        </w:numPr>
        <w:jc w:val="both"/>
        <w:rPr>
          <w:lang w:val="en-US"/>
        </w:rPr>
      </w:pPr>
      <w:r>
        <w:rPr>
          <w:lang w:val="en-US"/>
        </w:rPr>
        <w:t xml:space="preserve">It includes </w:t>
      </w:r>
      <w:r w:rsidR="00807C10">
        <w:rPr>
          <w:lang w:val="en-US"/>
        </w:rPr>
        <w:t xml:space="preserve">travel </w:t>
      </w:r>
      <w:r>
        <w:rPr>
          <w:lang w:val="en-US"/>
        </w:rPr>
        <w:t>(</w:t>
      </w:r>
      <w:r w:rsidR="0093053C">
        <w:rPr>
          <w:lang w:val="en-US"/>
        </w:rPr>
        <w:t xml:space="preserve">return airfare India </w:t>
      </w:r>
      <w:r w:rsidR="0093053C">
        <w:rPr>
          <w:rFonts w:cstheme="minorHAnsi"/>
          <w:lang w:val="en-US"/>
        </w:rPr>
        <w:t xml:space="preserve">↔ </w:t>
      </w:r>
      <w:r w:rsidR="0093053C">
        <w:rPr>
          <w:lang w:val="en-US"/>
        </w:rPr>
        <w:t>France, to an extent of 800 euros maximum</w:t>
      </w:r>
      <w:r>
        <w:rPr>
          <w:lang w:val="en-US"/>
        </w:rPr>
        <w:t>)</w:t>
      </w:r>
      <w:r w:rsidR="00223763">
        <w:rPr>
          <w:lang w:val="en-US"/>
        </w:rPr>
        <w:t xml:space="preserve"> </w:t>
      </w:r>
      <w:r w:rsidR="00223763" w:rsidRPr="00223763">
        <w:rPr>
          <w:lang w:val="en-US"/>
        </w:rPr>
        <w:t>and living expenses up to 120 euros per day for a maximum of 7 days</w:t>
      </w:r>
      <w:r w:rsidR="00223763">
        <w:rPr>
          <w:lang w:val="en-US"/>
        </w:rPr>
        <w:t>.</w:t>
      </w:r>
      <w:r w:rsidRPr="00223763">
        <w:rPr>
          <w:lang w:val="en-US"/>
        </w:rPr>
        <w:t xml:space="preserve"> </w:t>
      </w:r>
    </w:p>
    <w:p w14:paraId="2318F0E6" w14:textId="7AD8D474" w:rsidR="00F57759" w:rsidRDefault="00B414CD" w:rsidP="00867271">
      <w:pPr>
        <w:pStyle w:val="Paragraphedeliste"/>
        <w:numPr>
          <w:ilvl w:val="0"/>
          <w:numId w:val="2"/>
        </w:numPr>
        <w:jc w:val="both"/>
        <w:rPr>
          <w:lang w:val="en-US"/>
        </w:rPr>
      </w:pPr>
      <w:r>
        <w:rPr>
          <w:lang w:val="en-US"/>
        </w:rPr>
        <w:t xml:space="preserve">Possible </w:t>
      </w:r>
      <w:r w:rsidR="00B84EB0">
        <w:rPr>
          <w:lang w:val="en-US"/>
        </w:rPr>
        <w:t xml:space="preserve">additional costs can be supported by </w:t>
      </w:r>
      <w:r>
        <w:rPr>
          <w:lang w:val="en-US"/>
        </w:rPr>
        <w:t xml:space="preserve">the </w:t>
      </w:r>
      <w:r w:rsidR="00B84EB0">
        <w:rPr>
          <w:lang w:val="en-US"/>
        </w:rPr>
        <w:t xml:space="preserve">home </w:t>
      </w:r>
      <w:r w:rsidR="009C08C1">
        <w:rPr>
          <w:lang w:val="en-US"/>
        </w:rPr>
        <w:t xml:space="preserve">or hosting </w:t>
      </w:r>
      <w:r w:rsidR="00B84EB0">
        <w:rPr>
          <w:lang w:val="en-US"/>
        </w:rPr>
        <w:t>institution.</w:t>
      </w:r>
    </w:p>
    <w:p w14:paraId="6B5B5E53" w14:textId="151A02C1" w:rsidR="00B74B21" w:rsidRDefault="00B74B21" w:rsidP="00867271">
      <w:pPr>
        <w:pStyle w:val="Paragraphedeliste"/>
        <w:numPr>
          <w:ilvl w:val="0"/>
          <w:numId w:val="2"/>
        </w:numPr>
        <w:jc w:val="both"/>
        <w:rPr>
          <w:lang w:val="en-US"/>
        </w:rPr>
      </w:pPr>
      <w:r w:rsidRPr="00B74B21">
        <w:rPr>
          <w:lang w:val="en-US"/>
        </w:rPr>
        <w:t>The selected candidate must carry out the research stay by</w:t>
      </w:r>
      <w:r>
        <w:rPr>
          <w:lang w:val="en-US"/>
        </w:rPr>
        <w:t xml:space="preserve"> mid-December 2025</w:t>
      </w:r>
    </w:p>
    <w:p w14:paraId="05CF7721" w14:textId="77777777" w:rsidR="00F57759" w:rsidRDefault="00F57759" w:rsidP="00E856EE">
      <w:pPr>
        <w:jc w:val="both"/>
        <w:rPr>
          <w:lang w:val="en-US"/>
        </w:rPr>
      </w:pPr>
    </w:p>
    <w:p w14:paraId="7E9869FA" w14:textId="25A1642C" w:rsidR="00CB5F88" w:rsidRPr="008E3CD3" w:rsidRDefault="008E3CD3" w:rsidP="00E856EE">
      <w:pPr>
        <w:jc w:val="both"/>
        <w:rPr>
          <w:i/>
          <w:iCs/>
          <w:lang w:val="en-US"/>
        </w:rPr>
      </w:pPr>
      <w:r w:rsidRPr="008E3CD3">
        <w:rPr>
          <w:i/>
          <w:iCs/>
          <w:lang w:val="en-US"/>
        </w:rPr>
        <w:t>Evaluation Criteria:</w:t>
      </w:r>
    </w:p>
    <w:p w14:paraId="5ABB1B7E" w14:textId="2C77E282" w:rsidR="008E3CD3" w:rsidRPr="008E3CD3" w:rsidRDefault="008E3CD3" w:rsidP="008E3CD3">
      <w:pPr>
        <w:pStyle w:val="Paragraphedeliste"/>
        <w:numPr>
          <w:ilvl w:val="0"/>
          <w:numId w:val="1"/>
        </w:numPr>
        <w:jc w:val="both"/>
        <w:rPr>
          <w:lang w:val="en-US"/>
        </w:rPr>
      </w:pPr>
      <w:r>
        <w:rPr>
          <w:lang w:val="en-US"/>
        </w:rPr>
        <w:t xml:space="preserve">Adequation and </w:t>
      </w:r>
      <w:r w:rsidR="00315238">
        <w:rPr>
          <w:lang w:val="en-US"/>
        </w:rPr>
        <w:t xml:space="preserve">relevance </w:t>
      </w:r>
      <w:r>
        <w:rPr>
          <w:lang w:val="en-US"/>
        </w:rPr>
        <w:t>of the project</w:t>
      </w:r>
      <w:r w:rsidR="008420FD">
        <w:rPr>
          <w:lang w:val="en-US"/>
        </w:rPr>
        <w:t>, in line</w:t>
      </w:r>
      <w:r>
        <w:rPr>
          <w:lang w:val="en-US"/>
        </w:rPr>
        <w:t xml:space="preserve"> with the objectives of</w:t>
      </w:r>
      <w:r w:rsidR="008420FD">
        <w:rPr>
          <w:lang w:val="en-US"/>
        </w:rPr>
        <w:t xml:space="preserve"> the</w:t>
      </w:r>
      <w:r>
        <w:rPr>
          <w:lang w:val="en-US"/>
        </w:rPr>
        <w:t xml:space="preserve"> </w:t>
      </w:r>
      <w:r w:rsidR="00EB7CD7">
        <w:rPr>
          <w:lang w:val="en-US"/>
        </w:rPr>
        <w:t xml:space="preserve">BSX </w:t>
      </w:r>
      <w:r w:rsidR="00821228">
        <w:rPr>
          <w:lang w:val="en-US"/>
        </w:rPr>
        <w:t>project</w:t>
      </w:r>
    </w:p>
    <w:p w14:paraId="3B8CB39E" w14:textId="0E395106" w:rsidR="008E3CD3" w:rsidRDefault="008E3CD3" w:rsidP="008E3CD3">
      <w:pPr>
        <w:pStyle w:val="Paragraphedeliste"/>
        <w:numPr>
          <w:ilvl w:val="0"/>
          <w:numId w:val="1"/>
        </w:numPr>
        <w:jc w:val="both"/>
        <w:rPr>
          <w:lang w:val="en-US"/>
        </w:rPr>
      </w:pPr>
      <w:r>
        <w:rPr>
          <w:lang w:val="en-US"/>
        </w:rPr>
        <w:t xml:space="preserve">Motivation of the candidate to develop research cooperation with partners of the </w:t>
      </w:r>
      <w:r w:rsidR="008420FD">
        <w:rPr>
          <w:lang w:val="en-US"/>
        </w:rPr>
        <w:t>B</w:t>
      </w:r>
      <w:r w:rsidR="00EB7CD7">
        <w:rPr>
          <w:lang w:val="en-US"/>
        </w:rPr>
        <w:t>SX</w:t>
      </w:r>
      <w:r w:rsidR="008420FD">
        <w:rPr>
          <w:lang w:val="en-US"/>
        </w:rPr>
        <w:t xml:space="preserve"> </w:t>
      </w:r>
      <w:r>
        <w:rPr>
          <w:lang w:val="en-US"/>
        </w:rPr>
        <w:t>network and/or to be involved in study programs (develop</w:t>
      </w:r>
      <w:r w:rsidR="008420FD">
        <w:rPr>
          <w:lang w:val="en-US"/>
        </w:rPr>
        <w:t>ment of</w:t>
      </w:r>
      <w:r>
        <w:rPr>
          <w:lang w:val="en-US"/>
        </w:rPr>
        <w:t xml:space="preserve"> joint degrees, etc.)</w:t>
      </w:r>
    </w:p>
    <w:p w14:paraId="44380FF0" w14:textId="49C2004E" w:rsidR="008E3CD3" w:rsidRPr="008E3CD3" w:rsidRDefault="008E3CD3" w:rsidP="008E3CD3">
      <w:pPr>
        <w:pStyle w:val="Paragraphedeliste"/>
        <w:numPr>
          <w:ilvl w:val="0"/>
          <w:numId w:val="1"/>
        </w:numPr>
        <w:jc w:val="both"/>
        <w:rPr>
          <w:lang w:val="en-US"/>
        </w:rPr>
      </w:pPr>
      <w:r>
        <w:rPr>
          <w:lang w:val="en-US"/>
        </w:rPr>
        <w:t xml:space="preserve">Potential to develop the activities and visibility of the </w:t>
      </w:r>
      <w:r w:rsidR="00EB7CD7">
        <w:rPr>
          <w:lang w:val="en-US"/>
        </w:rPr>
        <w:t xml:space="preserve">BSX </w:t>
      </w:r>
      <w:r w:rsidR="00257F6C">
        <w:rPr>
          <w:lang w:val="en-US"/>
        </w:rPr>
        <w:t xml:space="preserve">and </w:t>
      </w:r>
      <w:r w:rsidR="00CD3016">
        <w:rPr>
          <w:lang w:val="en-US"/>
        </w:rPr>
        <w:t>FIC</w:t>
      </w:r>
      <w:r w:rsidR="00257F6C">
        <w:rPr>
          <w:lang w:val="en-US"/>
        </w:rPr>
        <w:t xml:space="preserve"> networks</w:t>
      </w:r>
    </w:p>
    <w:p w14:paraId="33E84535" w14:textId="77777777" w:rsidR="00190541" w:rsidRPr="00190541" w:rsidRDefault="00190541" w:rsidP="000F0EBB">
      <w:pPr>
        <w:jc w:val="both"/>
        <w:rPr>
          <w:sz w:val="14"/>
          <w:szCs w:val="14"/>
          <w:lang w:val="en-US"/>
        </w:rPr>
      </w:pPr>
    </w:p>
    <w:p w14:paraId="0D7F1872" w14:textId="1AD5B790" w:rsidR="001934F4" w:rsidRPr="00CD3016" w:rsidRDefault="001934F4" w:rsidP="001934F4">
      <w:pPr>
        <w:jc w:val="center"/>
        <w:rPr>
          <w:b/>
          <w:bCs/>
          <w:i/>
          <w:iCs/>
          <w:color w:val="00B050"/>
          <w:sz w:val="26"/>
          <w:szCs w:val="26"/>
          <w:u w:val="single"/>
          <w:lang w:val="en-US"/>
        </w:rPr>
      </w:pPr>
      <w:r w:rsidRPr="00CD3016">
        <w:rPr>
          <w:b/>
          <w:bCs/>
          <w:i/>
          <w:iCs/>
          <w:color w:val="00B050"/>
          <w:sz w:val="26"/>
          <w:szCs w:val="26"/>
          <w:u w:val="single"/>
          <w:lang w:val="en-US"/>
        </w:rPr>
        <w:lastRenderedPageBreak/>
        <w:t xml:space="preserve">Please send </w:t>
      </w:r>
      <w:r w:rsidR="00867271" w:rsidRPr="00CD3016">
        <w:rPr>
          <w:b/>
          <w:bCs/>
          <w:i/>
          <w:iCs/>
          <w:color w:val="00B050"/>
          <w:sz w:val="26"/>
          <w:szCs w:val="26"/>
          <w:u w:val="single"/>
          <w:lang w:val="en-US"/>
        </w:rPr>
        <w:t>your application form</w:t>
      </w:r>
      <w:r w:rsidRPr="00CD3016">
        <w:rPr>
          <w:b/>
          <w:bCs/>
          <w:i/>
          <w:iCs/>
          <w:color w:val="00B050"/>
          <w:sz w:val="26"/>
          <w:szCs w:val="26"/>
          <w:u w:val="single"/>
          <w:lang w:val="en-US"/>
        </w:rPr>
        <w:t xml:space="preserve"> </w:t>
      </w:r>
      <w:r w:rsidR="00CB26BE">
        <w:rPr>
          <w:b/>
          <w:bCs/>
          <w:i/>
          <w:iCs/>
          <w:color w:val="00B050"/>
          <w:sz w:val="26"/>
          <w:szCs w:val="26"/>
          <w:u w:val="single"/>
          <w:lang w:val="en-US"/>
        </w:rPr>
        <w:t>to</w:t>
      </w:r>
      <w:r w:rsidR="00393138" w:rsidRPr="00CD3016">
        <w:rPr>
          <w:b/>
          <w:bCs/>
          <w:i/>
          <w:iCs/>
          <w:color w:val="00B050"/>
          <w:sz w:val="26"/>
          <w:szCs w:val="26"/>
          <w:u w:val="single"/>
          <w:lang w:val="en-US"/>
        </w:rPr>
        <w:t xml:space="preserve"> </w:t>
      </w:r>
      <w:hyperlink r:id="rId7" w:history="1">
        <w:r w:rsidR="00393138" w:rsidRPr="00CD3016">
          <w:rPr>
            <w:rStyle w:val="Lienhypertexte"/>
            <w:b/>
            <w:bCs/>
            <w:i/>
            <w:iCs/>
            <w:sz w:val="26"/>
            <w:szCs w:val="26"/>
            <w:lang w:val="en-US"/>
          </w:rPr>
          <w:t>biosantexc@ens-lyon.fr</w:t>
        </w:r>
      </w:hyperlink>
      <w:r w:rsidR="00393138" w:rsidRPr="00CD3016">
        <w:rPr>
          <w:b/>
          <w:bCs/>
          <w:i/>
          <w:iCs/>
          <w:color w:val="00B050"/>
          <w:sz w:val="26"/>
          <w:szCs w:val="26"/>
          <w:u w:val="single"/>
          <w:lang w:val="en-US"/>
        </w:rPr>
        <w:t xml:space="preserve"> </w:t>
      </w:r>
      <w:r w:rsidRPr="00CD3016">
        <w:rPr>
          <w:b/>
          <w:bCs/>
          <w:i/>
          <w:iCs/>
          <w:color w:val="00B050"/>
          <w:sz w:val="26"/>
          <w:szCs w:val="26"/>
          <w:u w:val="single"/>
          <w:lang w:val="en-US"/>
        </w:rPr>
        <w:t xml:space="preserve">by </w:t>
      </w:r>
      <w:r w:rsidR="0034697C" w:rsidRPr="00CD3016">
        <w:rPr>
          <w:b/>
          <w:bCs/>
          <w:i/>
          <w:iCs/>
          <w:color w:val="00B050"/>
          <w:sz w:val="26"/>
          <w:szCs w:val="26"/>
          <w:u w:val="single"/>
          <w:lang w:val="en-US"/>
        </w:rPr>
        <w:t>23</w:t>
      </w:r>
      <w:r w:rsidR="00867271" w:rsidRPr="00CD3016">
        <w:rPr>
          <w:b/>
          <w:bCs/>
          <w:i/>
          <w:iCs/>
          <w:color w:val="00B050"/>
          <w:sz w:val="26"/>
          <w:szCs w:val="26"/>
          <w:u w:val="single"/>
          <w:lang w:val="en-US"/>
        </w:rPr>
        <w:t xml:space="preserve"> </w:t>
      </w:r>
      <w:r w:rsidR="0034697C" w:rsidRPr="00CD3016">
        <w:rPr>
          <w:b/>
          <w:bCs/>
          <w:i/>
          <w:iCs/>
          <w:color w:val="00B050"/>
          <w:sz w:val="26"/>
          <w:szCs w:val="26"/>
          <w:u w:val="single"/>
          <w:lang w:val="en-US"/>
        </w:rPr>
        <w:t>June</w:t>
      </w:r>
      <w:r w:rsidRPr="00CD3016">
        <w:rPr>
          <w:b/>
          <w:bCs/>
          <w:i/>
          <w:iCs/>
          <w:color w:val="00B050"/>
          <w:sz w:val="26"/>
          <w:szCs w:val="26"/>
          <w:u w:val="single"/>
          <w:lang w:val="en-US"/>
        </w:rPr>
        <w:t xml:space="preserve"> 2</w:t>
      </w:r>
      <w:r w:rsidR="00867271" w:rsidRPr="00CD3016">
        <w:rPr>
          <w:b/>
          <w:bCs/>
          <w:i/>
          <w:iCs/>
          <w:color w:val="00B050"/>
          <w:sz w:val="26"/>
          <w:szCs w:val="26"/>
          <w:u w:val="single"/>
          <w:lang w:val="en-US"/>
        </w:rPr>
        <w:t>02</w:t>
      </w:r>
      <w:r w:rsidR="0034697C" w:rsidRPr="00CD3016">
        <w:rPr>
          <w:b/>
          <w:bCs/>
          <w:i/>
          <w:iCs/>
          <w:color w:val="00B050"/>
          <w:sz w:val="26"/>
          <w:szCs w:val="26"/>
          <w:u w:val="single"/>
          <w:lang w:val="en-US"/>
        </w:rPr>
        <w:t>5</w:t>
      </w:r>
    </w:p>
    <w:p w14:paraId="357A84C7" w14:textId="38449AE3" w:rsidR="001934F4" w:rsidRDefault="001934F4" w:rsidP="000F0EBB">
      <w:pPr>
        <w:jc w:val="both"/>
        <w:rPr>
          <w:lang w:val="en-US"/>
        </w:rPr>
      </w:pPr>
    </w:p>
    <w:p w14:paraId="7EF1D5F2" w14:textId="77777777" w:rsidR="001934F4" w:rsidRDefault="001934F4" w:rsidP="001934F4">
      <w:pPr>
        <w:rPr>
          <w:lang w:val="en-US"/>
        </w:rPr>
      </w:pPr>
    </w:p>
    <w:p w14:paraId="6B5BCD68" w14:textId="05F40F0B" w:rsidR="00286B22" w:rsidRDefault="006921D3" w:rsidP="001934F4">
      <w:pPr>
        <w:rPr>
          <w:b/>
          <w:bCs/>
          <w:color w:val="FF0000"/>
          <w:lang w:val="en-US"/>
        </w:rPr>
      </w:pPr>
      <w:r>
        <w:rPr>
          <w:b/>
          <w:bCs/>
          <w:color w:val="FF0000"/>
          <w:lang w:val="en-US"/>
        </w:rPr>
        <w:t xml:space="preserve"> </w:t>
      </w:r>
    </w:p>
    <w:p w14:paraId="3C189C38" w14:textId="5B990044" w:rsidR="00BD5B2D" w:rsidRPr="00BC2E5B" w:rsidRDefault="00BD5B2D" w:rsidP="003743C0">
      <w:pPr>
        <w:jc w:val="center"/>
        <w:rPr>
          <w:b/>
          <w:bCs/>
          <w:color w:val="FF0000"/>
          <w:sz w:val="28"/>
          <w:lang w:val="en-US"/>
        </w:rPr>
      </w:pPr>
      <w:r w:rsidRPr="00BC2E5B">
        <w:rPr>
          <w:b/>
          <w:bCs/>
          <w:color w:val="FF0000"/>
          <w:sz w:val="28"/>
          <w:lang w:val="en-US"/>
        </w:rPr>
        <w:t>Research and Academic Mobility Programs</w:t>
      </w:r>
      <w:r w:rsidR="006645B5" w:rsidRPr="00BC2E5B">
        <w:rPr>
          <w:b/>
          <w:bCs/>
          <w:color w:val="FF0000"/>
          <w:sz w:val="28"/>
          <w:lang w:val="en-US"/>
        </w:rPr>
        <w:t xml:space="preserve"> 202</w:t>
      </w:r>
      <w:r w:rsidR="00B743FE">
        <w:rPr>
          <w:b/>
          <w:bCs/>
          <w:color w:val="FF0000"/>
          <w:sz w:val="28"/>
          <w:lang w:val="en-US"/>
        </w:rPr>
        <w:t>5</w:t>
      </w:r>
    </w:p>
    <w:p w14:paraId="08AE0828" w14:textId="77777777" w:rsidR="00821228" w:rsidRDefault="00821228" w:rsidP="003743C0">
      <w:pPr>
        <w:jc w:val="center"/>
        <w:rPr>
          <w:b/>
          <w:bCs/>
          <w:color w:val="FF0000"/>
          <w:lang w:val="en-US"/>
        </w:rPr>
      </w:pPr>
    </w:p>
    <w:p w14:paraId="09FB05B2" w14:textId="41D7FD09" w:rsidR="003743C0" w:rsidRPr="00A7537D" w:rsidRDefault="00BD5B2D" w:rsidP="00AB048B">
      <w:pPr>
        <w:jc w:val="center"/>
        <w:rPr>
          <w:b/>
          <w:bCs/>
          <w:color w:val="000000" w:themeColor="text1"/>
          <w:lang w:val="en-US"/>
        </w:rPr>
      </w:pPr>
      <w:r w:rsidRPr="00A7537D">
        <w:rPr>
          <w:b/>
          <w:bCs/>
          <w:color w:val="000000" w:themeColor="text1"/>
          <w:lang w:val="en-US"/>
        </w:rPr>
        <w:t xml:space="preserve">APPLICATION FORM </w:t>
      </w:r>
      <w:r w:rsidR="003743C0" w:rsidRPr="00A7537D">
        <w:rPr>
          <w:b/>
          <w:bCs/>
          <w:color w:val="000000" w:themeColor="text1"/>
          <w:lang w:val="en-US"/>
        </w:rPr>
        <w:t>(</w:t>
      </w:r>
      <w:r w:rsidR="00FA47AE" w:rsidRPr="00A7537D">
        <w:rPr>
          <w:b/>
          <w:bCs/>
          <w:color w:val="000000" w:themeColor="text1"/>
          <w:lang w:val="en-US"/>
        </w:rPr>
        <w:t>3</w:t>
      </w:r>
      <w:r w:rsidR="003743C0" w:rsidRPr="00A7537D">
        <w:rPr>
          <w:b/>
          <w:bCs/>
          <w:color w:val="000000" w:themeColor="text1"/>
          <w:lang w:val="en-US"/>
        </w:rPr>
        <w:t xml:space="preserve"> pages maximum)</w:t>
      </w:r>
    </w:p>
    <w:p w14:paraId="24765844" w14:textId="35CDF822" w:rsidR="003743C0" w:rsidRPr="00A7537D" w:rsidRDefault="003743C0" w:rsidP="003743C0">
      <w:pPr>
        <w:jc w:val="center"/>
        <w:rPr>
          <w:b/>
          <w:bCs/>
          <w:color w:val="000000" w:themeColor="text1"/>
          <w:lang w:val="en-US"/>
        </w:rPr>
      </w:pPr>
    </w:p>
    <w:p w14:paraId="39B50C4A" w14:textId="77777777" w:rsidR="0095149A" w:rsidRPr="00A7537D" w:rsidRDefault="0095149A" w:rsidP="003743C0">
      <w:pPr>
        <w:jc w:val="center"/>
        <w:rPr>
          <w:b/>
          <w:bCs/>
          <w:color w:val="000000" w:themeColor="text1"/>
          <w:lang w:val="en-US"/>
        </w:rPr>
      </w:pPr>
    </w:p>
    <w:p w14:paraId="024A696D" w14:textId="3ECAD3A8" w:rsidR="003743C0" w:rsidRPr="00A7537D" w:rsidRDefault="003743C0" w:rsidP="003743C0">
      <w:pPr>
        <w:ind w:left="2832"/>
        <w:jc w:val="both"/>
        <w:rPr>
          <w:b/>
          <w:bCs/>
          <w:color w:val="000000" w:themeColor="text1"/>
          <w:lang w:val="en-US"/>
        </w:rPr>
      </w:pPr>
      <w:r w:rsidRPr="00A7537D">
        <w:rPr>
          <w:rFonts w:ascii="Times New Roman" w:hAnsi="Times New Roman" w:cs="Times New Roman"/>
          <w:b/>
          <w:bCs/>
          <w:color w:val="000000" w:themeColor="text1"/>
          <w:lang w:val="en-US"/>
        </w:rPr>
        <w:t xml:space="preserve">   </w:t>
      </w:r>
      <w:r w:rsidRPr="00A7537D">
        <w:rPr>
          <w:b/>
          <w:bCs/>
          <w:color w:val="000000" w:themeColor="text1"/>
          <w:lang w:val="en-US"/>
        </w:rPr>
        <w:t xml:space="preserve">BIOSANTEXC </w:t>
      </w:r>
      <w:r w:rsidR="0095149A" w:rsidRPr="00A7537D">
        <w:rPr>
          <w:b/>
          <w:bCs/>
          <w:color w:val="000000" w:themeColor="text1"/>
          <w:lang w:val="en-US"/>
        </w:rPr>
        <w:t>DISCOVERY</w:t>
      </w:r>
    </w:p>
    <w:p w14:paraId="00BCF968" w14:textId="376B39F0" w:rsidR="00BD5B2D" w:rsidRPr="008E3CD3" w:rsidRDefault="003743C0" w:rsidP="003743C0">
      <w:pPr>
        <w:ind w:left="2124" w:firstLine="708"/>
        <w:jc w:val="both"/>
        <w:rPr>
          <w:b/>
          <w:bCs/>
          <w:color w:val="000000" w:themeColor="text1"/>
          <w:lang w:val="en-US"/>
        </w:rPr>
      </w:pPr>
      <w:r w:rsidRPr="008E3CD3">
        <w:rPr>
          <w:rFonts w:ascii="Times New Roman" w:hAnsi="Times New Roman" w:cs="Times New Roman"/>
          <w:b/>
          <w:bCs/>
          <w:color w:val="000000" w:themeColor="text1"/>
          <w:lang w:val="en-US"/>
        </w:rPr>
        <w:t xml:space="preserve">   </w:t>
      </w:r>
      <w:r w:rsidRPr="008E3CD3">
        <w:rPr>
          <w:b/>
          <w:bCs/>
          <w:color w:val="000000" w:themeColor="text1"/>
          <w:lang w:val="en-US"/>
        </w:rPr>
        <w:t xml:space="preserve">BIOSANTEXC </w:t>
      </w:r>
      <w:r w:rsidR="00BD5B2D" w:rsidRPr="008E3CD3">
        <w:rPr>
          <w:b/>
          <w:bCs/>
          <w:color w:val="000000" w:themeColor="text1"/>
          <w:lang w:val="en-US"/>
        </w:rPr>
        <w:t>ADVANCE</w:t>
      </w:r>
      <w:r w:rsidR="00821228">
        <w:rPr>
          <w:b/>
          <w:bCs/>
          <w:color w:val="000000" w:themeColor="text1"/>
          <w:lang w:val="en-US"/>
        </w:rPr>
        <w:t>D</w:t>
      </w:r>
      <w:r w:rsidR="00BD5B2D" w:rsidRPr="008E3CD3">
        <w:rPr>
          <w:b/>
          <w:bCs/>
          <w:color w:val="000000" w:themeColor="text1"/>
          <w:lang w:val="en-US"/>
        </w:rPr>
        <w:t xml:space="preserve"> </w:t>
      </w:r>
    </w:p>
    <w:p w14:paraId="397E8CFC" w14:textId="553F1C41" w:rsidR="00BD5B2D" w:rsidRDefault="00BD5B2D" w:rsidP="00E856EE">
      <w:pPr>
        <w:jc w:val="both"/>
        <w:rPr>
          <w:b/>
          <w:bCs/>
          <w:color w:val="000000" w:themeColor="text1"/>
          <w:lang w:val="en-US"/>
        </w:rPr>
      </w:pPr>
    </w:p>
    <w:p w14:paraId="15E90F83" w14:textId="71A547D9" w:rsidR="00286B22" w:rsidRDefault="00286B22" w:rsidP="00E856EE">
      <w:pPr>
        <w:jc w:val="both"/>
        <w:rPr>
          <w:b/>
          <w:bCs/>
          <w:color w:val="000000" w:themeColor="text1"/>
          <w:lang w:val="en-US"/>
        </w:rPr>
      </w:pPr>
    </w:p>
    <w:p w14:paraId="6CC24F48" w14:textId="77777777" w:rsidR="0095149A" w:rsidRPr="008E3CD3" w:rsidRDefault="0095149A" w:rsidP="00E856EE">
      <w:pPr>
        <w:jc w:val="both"/>
        <w:rPr>
          <w:b/>
          <w:bCs/>
          <w:color w:val="000000" w:themeColor="text1"/>
          <w:lang w:val="en-US"/>
        </w:rPr>
      </w:pPr>
    </w:p>
    <w:p w14:paraId="19F4DAEB" w14:textId="03F86CD6" w:rsidR="00BD5B2D" w:rsidRPr="00BD5B2D" w:rsidRDefault="00BD5B2D" w:rsidP="00E856EE">
      <w:pPr>
        <w:jc w:val="both"/>
        <w:rPr>
          <w:b/>
          <w:bCs/>
          <w:color w:val="000000" w:themeColor="text1"/>
          <w:lang w:val="en-US"/>
        </w:rPr>
      </w:pPr>
      <w:r w:rsidRPr="00BD5B2D">
        <w:rPr>
          <w:b/>
          <w:bCs/>
          <w:color w:val="000000" w:themeColor="text1"/>
          <w:lang w:val="en-US"/>
        </w:rPr>
        <w:t>LAST NAME:</w:t>
      </w:r>
    </w:p>
    <w:p w14:paraId="2AB5BACC" w14:textId="6C740184" w:rsidR="00BD5B2D" w:rsidRPr="00BD5B2D" w:rsidRDefault="00BD5B2D" w:rsidP="00E856EE">
      <w:pPr>
        <w:jc w:val="both"/>
        <w:rPr>
          <w:b/>
          <w:bCs/>
          <w:color w:val="000000" w:themeColor="text1"/>
          <w:lang w:val="en-US"/>
        </w:rPr>
      </w:pPr>
      <w:r w:rsidRPr="00BD5B2D">
        <w:rPr>
          <w:b/>
          <w:bCs/>
          <w:color w:val="000000" w:themeColor="text1"/>
          <w:lang w:val="en-US"/>
        </w:rPr>
        <w:t>FIRST NAME</w:t>
      </w:r>
      <w:r>
        <w:rPr>
          <w:b/>
          <w:bCs/>
          <w:color w:val="000000" w:themeColor="text1"/>
          <w:lang w:val="en-US"/>
        </w:rPr>
        <w:t>:</w:t>
      </w:r>
    </w:p>
    <w:p w14:paraId="28791AC4" w14:textId="036D81E4" w:rsidR="00BD5B2D" w:rsidRDefault="00BD5B2D" w:rsidP="00E856EE">
      <w:pPr>
        <w:jc w:val="both"/>
        <w:rPr>
          <w:b/>
          <w:bCs/>
          <w:color w:val="000000" w:themeColor="text1"/>
          <w:lang w:val="en-US"/>
        </w:rPr>
      </w:pPr>
      <w:r w:rsidRPr="00BD5B2D">
        <w:rPr>
          <w:b/>
          <w:bCs/>
          <w:color w:val="000000" w:themeColor="text1"/>
          <w:lang w:val="en-US"/>
        </w:rPr>
        <w:t>POSITION</w:t>
      </w:r>
      <w:r>
        <w:rPr>
          <w:b/>
          <w:bCs/>
          <w:color w:val="000000" w:themeColor="text1"/>
          <w:lang w:val="en-US"/>
        </w:rPr>
        <w:t>:</w:t>
      </w:r>
    </w:p>
    <w:p w14:paraId="3813D377" w14:textId="77777777" w:rsidR="00286B22" w:rsidRPr="008E3CD3" w:rsidRDefault="00286B22" w:rsidP="00286B22">
      <w:pPr>
        <w:jc w:val="both"/>
        <w:rPr>
          <w:b/>
          <w:bCs/>
          <w:color w:val="000000" w:themeColor="text1"/>
          <w:lang w:val="en-US"/>
        </w:rPr>
      </w:pPr>
      <w:r>
        <w:rPr>
          <w:b/>
          <w:bCs/>
          <w:color w:val="000000" w:themeColor="text1"/>
          <w:lang w:val="en-US"/>
        </w:rPr>
        <w:t>EMAIL ADDRESS:</w:t>
      </w:r>
    </w:p>
    <w:p w14:paraId="28B4FE52" w14:textId="4B5BD9F9" w:rsidR="00BD5B2D" w:rsidRDefault="00BD5B2D" w:rsidP="00E856EE">
      <w:pPr>
        <w:jc w:val="both"/>
        <w:rPr>
          <w:b/>
          <w:bCs/>
          <w:color w:val="000000" w:themeColor="text1"/>
          <w:lang w:val="en-US"/>
        </w:rPr>
      </w:pPr>
      <w:r w:rsidRPr="008E3CD3">
        <w:rPr>
          <w:b/>
          <w:bCs/>
          <w:color w:val="000000" w:themeColor="text1"/>
          <w:lang w:val="en-US"/>
        </w:rPr>
        <w:t>UNIVERSITY / LABORATORY:</w:t>
      </w:r>
    </w:p>
    <w:p w14:paraId="3FD15612" w14:textId="25D5920D" w:rsidR="00BD5B2D" w:rsidRPr="00BD5B2D" w:rsidRDefault="00BD5B2D" w:rsidP="00E856EE">
      <w:pPr>
        <w:jc w:val="both"/>
        <w:rPr>
          <w:b/>
          <w:bCs/>
          <w:color w:val="000000" w:themeColor="text1"/>
          <w:lang w:val="en-US"/>
        </w:rPr>
      </w:pPr>
      <w:r w:rsidRPr="00BD5B2D">
        <w:rPr>
          <w:b/>
          <w:bCs/>
          <w:color w:val="000000" w:themeColor="text1"/>
          <w:lang w:val="en-US"/>
        </w:rPr>
        <w:t>APPROX</w:t>
      </w:r>
      <w:r w:rsidR="003743C0">
        <w:rPr>
          <w:b/>
          <w:bCs/>
          <w:color w:val="000000" w:themeColor="text1"/>
          <w:lang w:val="en-US"/>
        </w:rPr>
        <w:t>IMA</w:t>
      </w:r>
      <w:r w:rsidR="00286B22">
        <w:rPr>
          <w:b/>
          <w:bCs/>
          <w:color w:val="000000" w:themeColor="text1"/>
          <w:lang w:val="en-US"/>
        </w:rPr>
        <w:t>TE</w:t>
      </w:r>
      <w:r w:rsidRPr="00BD5B2D">
        <w:rPr>
          <w:b/>
          <w:bCs/>
          <w:color w:val="000000" w:themeColor="text1"/>
          <w:lang w:val="en-US"/>
        </w:rPr>
        <w:t xml:space="preserve"> DATE OF STAY / </w:t>
      </w:r>
      <w:r w:rsidR="00286B22">
        <w:rPr>
          <w:b/>
          <w:bCs/>
          <w:color w:val="000000" w:themeColor="text1"/>
          <w:lang w:val="en-US"/>
        </w:rPr>
        <w:t xml:space="preserve">EXPECTED </w:t>
      </w:r>
      <w:r w:rsidRPr="00BD5B2D">
        <w:rPr>
          <w:b/>
          <w:bCs/>
          <w:color w:val="000000" w:themeColor="text1"/>
          <w:lang w:val="en-US"/>
        </w:rPr>
        <w:t>DU</w:t>
      </w:r>
      <w:r>
        <w:rPr>
          <w:b/>
          <w:bCs/>
          <w:color w:val="000000" w:themeColor="text1"/>
          <w:lang w:val="en-US"/>
        </w:rPr>
        <w:t>RATION:</w:t>
      </w:r>
    </w:p>
    <w:p w14:paraId="54356078" w14:textId="0D50B30D" w:rsidR="003743C0" w:rsidRDefault="003743C0" w:rsidP="00E856EE">
      <w:pPr>
        <w:jc w:val="both"/>
        <w:rPr>
          <w:b/>
          <w:bCs/>
          <w:color w:val="000000" w:themeColor="text1"/>
          <w:lang w:val="en-US"/>
        </w:rPr>
      </w:pPr>
    </w:p>
    <w:p w14:paraId="6BF1A148" w14:textId="75687C4E" w:rsidR="00286B22" w:rsidRDefault="00286B22" w:rsidP="00E856EE">
      <w:pPr>
        <w:jc w:val="both"/>
        <w:rPr>
          <w:b/>
          <w:bCs/>
          <w:color w:val="000000" w:themeColor="text1"/>
          <w:lang w:val="en-US"/>
        </w:rPr>
      </w:pPr>
    </w:p>
    <w:p w14:paraId="4475C5FB" w14:textId="77777777" w:rsidR="0095149A" w:rsidRPr="003743C0" w:rsidRDefault="0095149A" w:rsidP="00E856EE">
      <w:pPr>
        <w:jc w:val="both"/>
        <w:rPr>
          <w:b/>
          <w:bCs/>
          <w:color w:val="000000" w:themeColor="text1"/>
          <w:lang w:val="en-US"/>
        </w:rPr>
      </w:pPr>
    </w:p>
    <w:p w14:paraId="3704191E" w14:textId="16BFC2A9"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r w:rsidRPr="003743C0">
        <w:rPr>
          <w:b/>
          <w:bCs/>
          <w:color w:val="000000" w:themeColor="text1"/>
          <w:lang w:val="en-US"/>
        </w:rPr>
        <w:t>SECTION 1: RESEARCH AND/OR T</w:t>
      </w:r>
      <w:r>
        <w:rPr>
          <w:b/>
          <w:bCs/>
          <w:color w:val="000000" w:themeColor="text1"/>
          <w:lang w:val="en-US"/>
        </w:rPr>
        <w:t>EACHING ACTIVITIES OF THE CANDIDATE</w:t>
      </w:r>
    </w:p>
    <w:p w14:paraId="559B91CE" w14:textId="3DB696E5"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20C7B6E5" w14:textId="4D4E69BD"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r>
        <w:rPr>
          <w:b/>
          <w:bCs/>
          <w:color w:val="000000" w:themeColor="text1"/>
          <w:lang w:val="en-US"/>
        </w:rPr>
        <w:t>Domain:</w:t>
      </w:r>
    </w:p>
    <w:p w14:paraId="543B5A31" w14:textId="77777777"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19829638" w14:textId="20FA8EE9" w:rsidR="003743C0" w:rsidRDefault="00AB048B"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r>
        <w:rPr>
          <w:b/>
          <w:bCs/>
          <w:color w:val="000000" w:themeColor="text1"/>
          <w:lang w:val="en-US"/>
        </w:rPr>
        <w:t xml:space="preserve">Sub-Domain / </w:t>
      </w:r>
      <w:r w:rsidR="003743C0">
        <w:rPr>
          <w:b/>
          <w:bCs/>
          <w:color w:val="000000" w:themeColor="text1"/>
          <w:lang w:val="en-US"/>
        </w:rPr>
        <w:t>Keywords:</w:t>
      </w:r>
    </w:p>
    <w:p w14:paraId="15B10030" w14:textId="4260DCAC"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18FE84E9" w14:textId="3DD18CC8" w:rsidR="003743C0" w:rsidRDefault="00AB048B"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r>
        <w:rPr>
          <w:b/>
          <w:bCs/>
          <w:color w:val="000000" w:themeColor="text1"/>
          <w:lang w:val="en-US"/>
        </w:rPr>
        <w:t>Summary</w:t>
      </w:r>
      <w:r w:rsidR="003743C0">
        <w:rPr>
          <w:b/>
          <w:bCs/>
          <w:color w:val="000000" w:themeColor="text1"/>
          <w:lang w:val="en-US"/>
        </w:rPr>
        <w:t xml:space="preserve"> of </w:t>
      </w:r>
      <w:r>
        <w:rPr>
          <w:b/>
          <w:bCs/>
          <w:color w:val="000000" w:themeColor="text1"/>
          <w:lang w:val="en-US"/>
        </w:rPr>
        <w:t xml:space="preserve">Research / Teaching </w:t>
      </w:r>
      <w:r w:rsidR="003743C0">
        <w:rPr>
          <w:b/>
          <w:bCs/>
          <w:color w:val="000000" w:themeColor="text1"/>
          <w:lang w:val="en-US"/>
        </w:rPr>
        <w:t>activities:</w:t>
      </w:r>
    </w:p>
    <w:p w14:paraId="47CABD9B" w14:textId="47D8CA09"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76C68037" w14:textId="375FFBCC" w:rsidR="003743C0" w:rsidRDefault="00AB048B"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r>
        <w:rPr>
          <w:b/>
          <w:bCs/>
          <w:color w:val="000000" w:themeColor="text1"/>
          <w:lang w:val="en-US"/>
        </w:rPr>
        <w:t>List of 3</w:t>
      </w:r>
      <w:r w:rsidR="003743C0">
        <w:rPr>
          <w:b/>
          <w:bCs/>
          <w:color w:val="000000" w:themeColor="text1"/>
          <w:lang w:val="en-US"/>
        </w:rPr>
        <w:t xml:space="preserve"> </w:t>
      </w:r>
      <w:r w:rsidR="00E12295">
        <w:rPr>
          <w:b/>
          <w:bCs/>
          <w:color w:val="000000" w:themeColor="text1"/>
          <w:lang w:val="en-US"/>
        </w:rPr>
        <w:t>r</w:t>
      </w:r>
      <w:r w:rsidR="003743C0">
        <w:rPr>
          <w:b/>
          <w:bCs/>
          <w:color w:val="000000" w:themeColor="text1"/>
          <w:lang w:val="en-US"/>
        </w:rPr>
        <w:t>e</w:t>
      </w:r>
      <w:r w:rsidR="00286B22">
        <w:rPr>
          <w:b/>
          <w:bCs/>
          <w:color w:val="000000" w:themeColor="text1"/>
          <w:lang w:val="en-US"/>
        </w:rPr>
        <w:t>levant</w:t>
      </w:r>
      <w:r w:rsidR="003743C0">
        <w:rPr>
          <w:b/>
          <w:bCs/>
          <w:color w:val="000000" w:themeColor="text1"/>
          <w:lang w:val="en-US"/>
        </w:rPr>
        <w:t xml:space="preserve"> Publications:</w:t>
      </w:r>
    </w:p>
    <w:p w14:paraId="06044452" w14:textId="6CBDB755"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452F24E6" w14:textId="77777777" w:rsidR="003743C0" w:rsidRP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145038E4" w14:textId="77777777" w:rsidR="003743C0" w:rsidRPr="00AB048B" w:rsidRDefault="003743C0" w:rsidP="00E856EE">
      <w:pPr>
        <w:jc w:val="both"/>
        <w:rPr>
          <w:rFonts w:ascii="Arial" w:hAnsi="Arial" w:cs="Arial"/>
          <w:color w:val="4B5D68"/>
          <w:sz w:val="18"/>
          <w:szCs w:val="18"/>
          <w:shd w:val="clear" w:color="auto" w:fill="FFFFFF"/>
          <w:lang w:val="en-US"/>
        </w:rPr>
      </w:pPr>
    </w:p>
    <w:p w14:paraId="658F32AF" w14:textId="77777777" w:rsidR="003743C0" w:rsidRPr="00AB048B" w:rsidRDefault="003743C0" w:rsidP="00E856EE">
      <w:pPr>
        <w:jc w:val="both"/>
        <w:rPr>
          <w:rFonts w:ascii="Arial" w:hAnsi="Arial" w:cs="Arial"/>
          <w:color w:val="4B5D68"/>
          <w:sz w:val="18"/>
          <w:szCs w:val="18"/>
          <w:shd w:val="clear" w:color="auto" w:fill="FFFFFF"/>
          <w:lang w:val="en-US"/>
        </w:rPr>
      </w:pPr>
    </w:p>
    <w:p w14:paraId="480C2061" w14:textId="77777777" w:rsidR="003743C0" w:rsidRPr="003743C0" w:rsidRDefault="003743C0" w:rsidP="003743C0">
      <w:pPr>
        <w:jc w:val="both"/>
        <w:rPr>
          <w:b/>
          <w:bCs/>
          <w:color w:val="000000" w:themeColor="text1"/>
          <w:lang w:val="en-US"/>
        </w:rPr>
      </w:pPr>
    </w:p>
    <w:p w14:paraId="14430A20" w14:textId="345DD501"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r w:rsidRPr="003743C0">
        <w:rPr>
          <w:b/>
          <w:bCs/>
          <w:color w:val="000000" w:themeColor="text1"/>
          <w:lang w:val="en-US"/>
        </w:rPr>
        <w:t xml:space="preserve">SECTION </w:t>
      </w:r>
      <w:r>
        <w:rPr>
          <w:b/>
          <w:bCs/>
          <w:color w:val="000000" w:themeColor="text1"/>
          <w:lang w:val="en-US"/>
        </w:rPr>
        <w:t>2</w:t>
      </w:r>
      <w:r w:rsidRPr="003743C0">
        <w:rPr>
          <w:b/>
          <w:bCs/>
          <w:color w:val="000000" w:themeColor="text1"/>
          <w:lang w:val="en-US"/>
        </w:rPr>
        <w:t xml:space="preserve">: </w:t>
      </w:r>
      <w:r>
        <w:rPr>
          <w:b/>
          <w:bCs/>
          <w:color w:val="000000" w:themeColor="text1"/>
          <w:lang w:val="en-US"/>
        </w:rPr>
        <w:t>MOTIVATION</w:t>
      </w:r>
    </w:p>
    <w:p w14:paraId="6AE81BC7" w14:textId="77777777"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5C2DD2F2" w14:textId="58130C65" w:rsidR="003743C0" w:rsidRDefault="00E12295"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r>
        <w:rPr>
          <w:b/>
          <w:bCs/>
          <w:color w:val="000000" w:themeColor="text1"/>
          <w:lang w:val="en-US"/>
        </w:rPr>
        <w:t>P</w:t>
      </w:r>
      <w:r w:rsidR="003743C0">
        <w:rPr>
          <w:b/>
          <w:bCs/>
          <w:color w:val="000000" w:themeColor="text1"/>
          <w:lang w:val="en-US"/>
        </w:rPr>
        <w:t xml:space="preserve">re-existing </w:t>
      </w:r>
      <w:r w:rsidR="009D049D">
        <w:rPr>
          <w:b/>
          <w:bCs/>
          <w:color w:val="000000" w:themeColor="text1"/>
          <w:lang w:val="en-US"/>
        </w:rPr>
        <w:t>cooperation or connections with India</w:t>
      </w:r>
      <w:r w:rsidR="00507140">
        <w:rPr>
          <w:b/>
          <w:bCs/>
          <w:color w:val="000000" w:themeColor="text1"/>
          <w:lang w:val="en-US"/>
        </w:rPr>
        <w:t>/France</w:t>
      </w:r>
      <w:r>
        <w:rPr>
          <w:b/>
          <w:bCs/>
          <w:color w:val="000000" w:themeColor="text1"/>
          <w:lang w:val="en-US"/>
        </w:rPr>
        <w:t xml:space="preserve"> (if any)</w:t>
      </w:r>
      <w:r w:rsidR="00AB048B">
        <w:rPr>
          <w:b/>
          <w:bCs/>
          <w:color w:val="000000" w:themeColor="text1"/>
          <w:lang w:val="en-US"/>
        </w:rPr>
        <w:t>:</w:t>
      </w:r>
    </w:p>
    <w:p w14:paraId="2D079299" w14:textId="66555C53"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73C3C26D" w14:textId="4539D508" w:rsidR="009D049D" w:rsidRDefault="009D049D"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r>
        <w:rPr>
          <w:b/>
          <w:bCs/>
          <w:color w:val="000000" w:themeColor="text1"/>
          <w:lang w:val="en-US"/>
        </w:rPr>
        <w:t xml:space="preserve">Objectives of the </w:t>
      </w:r>
      <w:r w:rsidR="00AB048B">
        <w:rPr>
          <w:b/>
          <w:bCs/>
          <w:color w:val="000000" w:themeColor="text1"/>
          <w:lang w:val="en-US"/>
        </w:rPr>
        <w:t>Mission:</w:t>
      </w:r>
    </w:p>
    <w:p w14:paraId="56AE7BD5" w14:textId="77777777" w:rsidR="00745706" w:rsidRDefault="00745706"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448003CC" w14:textId="14DA7954" w:rsidR="00745706" w:rsidRPr="00745706" w:rsidRDefault="00745706"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r w:rsidRPr="00286B22">
        <w:rPr>
          <w:b/>
          <w:bCs/>
          <w:color w:val="000000" w:themeColor="text1"/>
          <w:lang w:val="en-US"/>
        </w:rPr>
        <w:t>Expected outcomes (ENS/IISER network/institution/department/ lab)</w:t>
      </w:r>
      <w:r>
        <w:rPr>
          <w:b/>
          <w:bCs/>
          <w:color w:val="000000" w:themeColor="text1"/>
          <w:lang w:val="en-US"/>
        </w:rPr>
        <w:t>:</w:t>
      </w:r>
    </w:p>
    <w:p w14:paraId="168FD09A" w14:textId="77777777" w:rsid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58EA29DF" w14:textId="77777777" w:rsidR="003743C0" w:rsidRPr="003743C0" w:rsidRDefault="003743C0" w:rsidP="003743C0">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2A55407B" w14:textId="77777777" w:rsidR="003743C0" w:rsidRPr="003743C0" w:rsidRDefault="003743C0" w:rsidP="003743C0">
      <w:pPr>
        <w:jc w:val="both"/>
        <w:rPr>
          <w:rFonts w:ascii="Arial" w:hAnsi="Arial" w:cs="Arial"/>
          <w:color w:val="4B5D68"/>
          <w:sz w:val="18"/>
          <w:szCs w:val="18"/>
          <w:shd w:val="clear" w:color="auto" w:fill="FFFFFF"/>
          <w:lang w:val="en-US"/>
        </w:rPr>
      </w:pPr>
    </w:p>
    <w:p w14:paraId="2594B70C" w14:textId="77777777" w:rsidR="0095149A" w:rsidRPr="008E3CD3" w:rsidRDefault="0095149A" w:rsidP="00AB048B">
      <w:pPr>
        <w:jc w:val="both"/>
        <w:rPr>
          <w:rFonts w:ascii="Arial" w:hAnsi="Arial" w:cs="Arial"/>
          <w:color w:val="4B5D68"/>
          <w:sz w:val="18"/>
          <w:szCs w:val="18"/>
          <w:shd w:val="clear" w:color="auto" w:fill="FFFFFF"/>
          <w:lang w:val="en-US"/>
        </w:rPr>
      </w:pPr>
    </w:p>
    <w:p w14:paraId="35CF8445" w14:textId="5E15D5EC" w:rsidR="00AB048B" w:rsidRDefault="00AB048B" w:rsidP="00AB048B">
      <w:pPr>
        <w:pBdr>
          <w:top w:val="single" w:sz="4" w:space="1" w:color="auto"/>
          <w:left w:val="single" w:sz="4" w:space="4" w:color="auto"/>
          <w:bottom w:val="single" w:sz="4" w:space="1" w:color="auto"/>
          <w:right w:val="single" w:sz="4" w:space="4" w:color="auto"/>
        </w:pBdr>
        <w:jc w:val="both"/>
        <w:rPr>
          <w:b/>
          <w:bCs/>
          <w:color w:val="000000" w:themeColor="text1"/>
          <w:lang w:val="en-US"/>
        </w:rPr>
      </w:pPr>
      <w:r w:rsidRPr="003743C0">
        <w:rPr>
          <w:b/>
          <w:bCs/>
          <w:color w:val="000000" w:themeColor="text1"/>
          <w:lang w:val="en-US"/>
        </w:rPr>
        <w:t xml:space="preserve">SECTION </w:t>
      </w:r>
      <w:r>
        <w:rPr>
          <w:b/>
          <w:bCs/>
          <w:color w:val="000000" w:themeColor="text1"/>
          <w:lang w:val="en-US"/>
        </w:rPr>
        <w:t>3</w:t>
      </w:r>
      <w:r w:rsidRPr="003743C0">
        <w:rPr>
          <w:b/>
          <w:bCs/>
          <w:color w:val="000000" w:themeColor="text1"/>
          <w:lang w:val="en-US"/>
        </w:rPr>
        <w:t xml:space="preserve">: </w:t>
      </w:r>
      <w:r w:rsidR="006921D3">
        <w:rPr>
          <w:b/>
          <w:bCs/>
          <w:color w:val="000000" w:themeColor="text1"/>
          <w:lang w:val="en-US"/>
        </w:rPr>
        <w:t>TARGETED ENTITIES</w:t>
      </w:r>
    </w:p>
    <w:p w14:paraId="7512299F" w14:textId="77777777" w:rsidR="00AB048B" w:rsidRDefault="00AB048B" w:rsidP="00AB048B">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675FD0C6" w14:textId="288B0DA0" w:rsidR="00AB048B" w:rsidRDefault="003F32B9" w:rsidP="00AB048B">
      <w:pPr>
        <w:pBdr>
          <w:top w:val="single" w:sz="4" w:space="1" w:color="auto"/>
          <w:left w:val="single" w:sz="4" w:space="4" w:color="auto"/>
          <w:bottom w:val="single" w:sz="4" w:space="1" w:color="auto"/>
          <w:right w:val="single" w:sz="4" w:space="4" w:color="auto"/>
        </w:pBdr>
        <w:jc w:val="both"/>
        <w:rPr>
          <w:b/>
          <w:bCs/>
          <w:color w:val="000000" w:themeColor="text1"/>
          <w:lang w:val="en-US"/>
        </w:rPr>
      </w:pPr>
      <w:r>
        <w:rPr>
          <w:b/>
          <w:bCs/>
          <w:color w:val="000000" w:themeColor="text1"/>
          <w:lang w:val="en-US"/>
        </w:rPr>
        <w:t>Prospective c</w:t>
      </w:r>
      <w:r w:rsidR="00AB048B">
        <w:rPr>
          <w:b/>
          <w:bCs/>
          <w:color w:val="000000" w:themeColor="text1"/>
          <w:lang w:val="en-US"/>
        </w:rPr>
        <w:t>ontact(s), laboratories, institutions:</w:t>
      </w:r>
    </w:p>
    <w:p w14:paraId="13A8965A" w14:textId="53230CCA" w:rsidR="003F32B9" w:rsidRDefault="003F32B9" w:rsidP="00AB048B">
      <w:pPr>
        <w:pBdr>
          <w:top w:val="single" w:sz="4" w:space="1" w:color="auto"/>
          <w:left w:val="single" w:sz="4" w:space="4" w:color="auto"/>
          <w:bottom w:val="single" w:sz="4" w:space="1" w:color="auto"/>
          <w:right w:val="single" w:sz="4" w:space="4" w:color="auto"/>
        </w:pBdr>
        <w:jc w:val="both"/>
        <w:rPr>
          <w:color w:val="000000" w:themeColor="text1"/>
          <w:lang w:val="en-US"/>
        </w:rPr>
      </w:pPr>
    </w:p>
    <w:p w14:paraId="02AE7BC0" w14:textId="77777777" w:rsidR="00EB7CD7" w:rsidRDefault="00EB7CD7" w:rsidP="00AB048B">
      <w:pPr>
        <w:pBdr>
          <w:top w:val="single" w:sz="4" w:space="1" w:color="auto"/>
          <w:left w:val="single" w:sz="4" w:space="4" w:color="auto"/>
          <w:bottom w:val="single" w:sz="4" w:space="1" w:color="auto"/>
          <w:right w:val="single" w:sz="4" w:space="4" w:color="auto"/>
        </w:pBdr>
        <w:jc w:val="both"/>
        <w:rPr>
          <w:color w:val="000000" w:themeColor="text1"/>
          <w:lang w:val="en-US"/>
        </w:rPr>
      </w:pPr>
    </w:p>
    <w:p w14:paraId="61D9323D" w14:textId="3683CF8F" w:rsidR="00AB048B" w:rsidRDefault="00AB048B" w:rsidP="00AB048B">
      <w:pPr>
        <w:pBdr>
          <w:top w:val="single" w:sz="4" w:space="1" w:color="auto"/>
          <w:left w:val="single" w:sz="4" w:space="4" w:color="auto"/>
          <w:bottom w:val="single" w:sz="4" w:space="1" w:color="auto"/>
          <w:right w:val="single" w:sz="4" w:space="4" w:color="auto"/>
        </w:pBdr>
        <w:jc w:val="both"/>
        <w:rPr>
          <w:color w:val="000000" w:themeColor="text1"/>
          <w:lang w:val="en-US"/>
        </w:rPr>
      </w:pPr>
      <w:r w:rsidRPr="00AB048B">
        <w:rPr>
          <w:color w:val="000000" w:themeColor="text1"/>
          <w:lang w:val="en-US"/>
        </w:rPr>
        <w:t xml:space="preserve">For the </w:t>
      </w:r>
      <w:r w:rsidR="00286B22" w:rsidRPr="00896A3F">
        <w:rPr>
          <w:b/>
          <w:color w:val="000000" w:themeColor="text1"/>
          <w:lang w:val="en-US"/>
        </w:rPr>
        <w:t>Discovery</w:t>
      </w:r>
      <w:r w:rsidRPr="00896A3F">
        <w:rPr>
          <w:b/>
          <w:iCs/>
          <w:color w:val="000000" w:themeColor="text1"/>
          <w:lang w:val="en-US"/>
        </w:rPr>
        <w:t xml:space="preserve"> Program</w:t>
      </w:r>
      <w:r w:rsidRPr="00896A3F">
        <w:rPr>
          <w:b/>
          <w:color w:val="000000" w:themeColor="text1"/>
          <w:lang w:val="en-US"/>
        </w:rPr>
        <w:t xml:space="preserve">, </w:t>
      </w:r>
      <w:r w:rsidR="00286B22">
        <w:rPr>
          <w:color w:val="000000" w:themeColor="text1"/>
          <w:lang w:val="en-US"/>
        </w:rPr>
        <w:t xml:space="preserve">please </w:t>
      </w:r>
      <w:r w:rsidR="006921D3">
        <w:rPr>
          <w:color w:val="000000" w:themeColor="text1"/>
          <w:lang w:val="en-US"/>
        </w:rPr>
        <w:t>attach</w:t>
      </w:r>
      <w:r w:rsidR="006921D3" w:rsidRPr="00AB048B">
        <w:rPr>
          <w:color w:val="000000" w:themeColor="text1"/>
          <w:lang w:val="en-US"/>
        </w:rPr>
        <w:t xml:space="preserve"> </w:t>
      </w:r>
      <w:r w:rsidRPr="00AB048B">
        <w:rPr>
          <w:color w:val="000000" w:themeColor="text1"/>
          <w:lang w:val="en-US"/>
        </w:rPr>
        <w:t xml:space="preserve">at least </w:t>
      </w:r>
      <w:r w:rsidR="00EB7CD7">
        <w:rPr>
          <w:color w:val="000000" w:themeColor="text1"/>
          <w:lang w:val="en-US"/>
        </w:rPr>
        <w:t>one</w:t>
      </w:r>
      <w:r w:rsidR="000F0EBB">
        <w:rPr>
          <w:color w:val="000000" w:themeColor="text1"/>
          <w:lang w:val="en-US"/>
        </w:rPr>
        <w:t xml:space="preserve"> join</w:t>
      </w:r>
      <w:r w:rsidR="00286B22">
        <w:rPr>
          <w:color w:val="000000" w:themeColor="text1"/>
          <w:lang w:val="en-US"/>
        </w:rPr>
        <w:t>t</w:t>
      </w:r>
      <w:r w:rsidR="000F0EBB">
        <w:rPr>
          <w:color w:val="000000" w:themeColor="text1"/>
          <w:lang w:val="en-US"/>
        </w:rPr>
        <w:t xml:space="preserve"> intention letter</w:t>
      </w:r>
      <w:r>
        <w:rPr>
          <w:color w:val="000000" w:themeColor="text1"/>
          <w:lang w:val="en-US"/>
        </w:rPr>
        <w:t xml:space="preserve"> that confirm</w:t>
      </w:r>
      <w:r w:rsidR="00286B22">
        <w:rPr>
          <w:color w:val="000000" w:themeColor="text1"/>
          <w:lang w:val="en-US"/>
        </w:rPr>
        <w:t>s</w:t>
      </w:r>
      <w:r>
        <w:rPr>
          <w:color w:val="000000" w:themeColor="text1"/>
          <w:lang w:val="en-US"/>
        </w:rPr>
        <w:t xml:space="preserve"> a mutual interest to </w:t>
      </w:r>
      <w:r w:rsidR="003F32B9">
        <w:rPr>
          <w:color w:val="000000" w:themeColor="text1"/>
          <w:lang w:val="en-US"/>
        </w:rPr>
        <w:t>meet</w:t>
      </w:r>
      <w:r w:rsidR="00EB7CD7">
        <w:rPr>
          <w:color w:val="000000" w:themeColor="text1"/>
          <w:lang w:val="en-US"/>
        </w:rPr>
        <w:t xml:space="preserve"> and </w:t>
      </w:r>
      <w:r>
        <w:rPr>
          <w:color w:val="000000" w:themeColor="text1"/>
          <w:lang w:val="en-US"/>
        </w:rPr>
        <w:t>explor</w:t>
      </w:r>
      <w:r w:rsidR="00EB7CD7">
        <w:rPr>
          <w:color w:val="000000" w:themeColor="text1"/>
          <w:lang w:val="en-US"/>
        </w:rPr>
        <w:t>e</w:t>
      </w:r>
      <w:r>
        <w:rPr>
          <w:color w:val="000000" w:themeColor="text1"/>
          <w:lang w:val="en-US"/>
        </w:rPr>
        <w:t xml:space="preserve"> potential cooperation</w:t>
      </w:r>
      <w:r w:rsidR="003F32B9">
        <w:rPr>
          <w:color w:val="000000" w:themeColor="text1"/>
          <w:lang w:val="en-US"/>
        </w:rPr>
        <w:t xml:space="preserve"> in research and/or teaching</w:t>
      </w:r>
      <w:r>
        <w:rPr>
          <w:color w:val="000000" w:themeColor="text1"/>
          <w:lang w:val="en-US"/>
        </w:rPr>
        <w:t>.</w:t>
      </w:r>
    </w:p>
    <w:p w14:paraId="05EDDE35" w14:textId="0C337853" w:rsidR="003F32B9" w:rsidRPr="00896A3F" w:rsidRDefault="003F32B9" w:rsidP="003F32B9">
      <w:pPr>
        <w:pBdr>
          <w:top w:val="single" w:sz="4" w:space="1" w:color="auto"/>
          <w:left w:val="single" w:sz="4" w:space="4" w:color="auto"/>
          <w:bottom w:val="single" w:sz="4" w:space="1" w:color="auto"/>
          <w:right w:val="single" w:sz="4" w:space="4" w:color="auto"/>
        </w:pBdr>
        <w:jc w:val="both"/>
        <w:rPr>
          <w:i/>
          <w:color w:val="000000" w:themeColor="text1"/>
          <w:lang w:val="en-US"/>
        </w:rPr>
      </w:pPr>
      <w:r w:rsidRPr="00896A3F">
        <w:rPr>
          <w:i/>
          <w:color w:val="000000" w:themeColor="text1"/>
          <w:lang w:val="en-US"/>
        </w:rPr>
        <w:t xml:space="preserve">NB: </w:t>
      </w:r>
      <w:r w:rsidR="00EB7CD7" w:rsidRPr="00896A3F">
        <w:rPr>
          <w:i/>
          <w:color w:val="000000" w:themeColor="text1"/>
          <w:lang w:val="en-US"/>
        </w:rPr>
        <w:t xml:space="preserve">The </w:t>
      </w:r>
      <w:r w:rsidRPr="00896A3F">
        <w:rPr>
          <w:i/>
          <w:color w:val="000000" w:themeColor="text1"/>
          <w:lang w:val="en-US"/>
        </w:rPr>
        <w:t>BSX coordination</w:t>
      </w:r>
      <w:r w:rsidR="00EB7CD7" w:rsidRPr="00896A3F">
        <w:rPr>
          <w:i/>
          <w:color w:val="000000" w:themeColor="text1"/>
          <w:lang w:val="en-US"/>
        </w:rPr>
        <w:t xml:space="preserve"> team</w:t>
      </w:r>
      <w:r w:rsidRPr="00896A3F">
        <w:rPr>
          <w:i/>
          <w:color w:val="000000" w:themeColor="text1"/>
          <w:lang w:val="en-US"/>
        </w:rPr>
        <w:t xml:space="preserve"> may suggest </w:t>
      </w:r>
      <w:r w:rsidR="00EF19B1">
        <w:rPr>
          <w:i/>
          <w:color w:val="000000" w:themeColor="text1"/>
          <w:lang w:val="en-US"/>
        </w:rPr>
        <w:t>additional</w:t>
      </w:r>
      <w:r w:rsidRPr="00896A3F">
        <w:rPr>
          <w:i/>
          <w:color w:val="000000" w:themeColor="text1"/>
          <w:lang w:val="en-US"/>
        </w:rPr>
        <w:t xml:space="preserve"> contact</w:t>
      </w:r>
      <w:r w:rsidR="00EF19B1">
        <w:rPr>
          <w:i/>
          <w:color w:val="000000" w:themeColor="text1"/>
          <w:lang w:val="en-US"/>
        </w:rPr>
        <w:t>s/meet-ups</w:t>
      </w:r>
      <w:r w:rsidR="00EB7CD7">
        <w:rPr>
          <w:i/>
          <w:color w:val="000000" w:themeColor="text1"/>
          <w:lang w:val="en-US"/>
        </w:rPr>
        <w:t xml:space="preserve"> within</w:t>
      </w:r>
      <w:r w:rsidR="00EB7CD7" w:rsidRPr="00CD523F">
        <w:rPr>
          <w:i/>
          <w:color w:val="000000" w:themeColor="text1"/>
          <w:lang w:val="en-US"/>
        </w:rPr>
        <w:t xml:space="preserve"> the</w:t>
      </w:r>
      <w:r w:rsidR="00EB7CD7">
        <w:rPr>
          <w:i/>
          <w:color w:val="000000" w:themeColor="text1"/>
          <w:lang w:val="en-US"/>
        </w:rPr>
        <w:t xml:space="preserve"> same</w:t>
      </w:r>
      <w:r w:rsidR="00EB7CD7" w:rsidRPr="00CD523F">
        <w:rPr>
          <w:i/>
          <w:color w:val="000000" w:themeColor="text1"/>
          <w:lang w:val="en-US"/>
        </w:rPr>
        <w:t xml:space="preserve"> disciplinary field</w:t>
      </w:r>
      <w:r w:rsidRPr="00896A3F">
        <w:rPr>
          <w:i/>
          <w:color w:val="000000" w:themeColor="text1"/>
          <w:lang w:val="en-US"/>
        </w:rPr>
        <w:t xml:space="preserve"> </w:t>
      </w:r>
      <w:r w:rsidR="00EB7CD7" w:rsidRPr="00CD523F">
        <w:rPr>
          <w:i/>
          <w:color w:val="000000" w:themeColor="text1"/>
          <w:lang w:val="en-US"/>
        </w:rPr>
        <w:t>to</w:t>
      </w:r>
      <w:r w:rsidR="00EB7CD7">
        <w:rPr>
          <w:i/>
          <w:color w:val="000000" w:themeColor="text1"/>
          <w:lang w:val="en-US"/>
        </w:rPr>
        <w:t xml:space="preserve"> selected </w:t>
      </w:r>
      <w:r w:rsidR="00EB7CD7" w:rsidRPr="00CD523F">
        <w:rPr>
          <w:i/>
          <w:color w:val="000000" w:themeColor="text1"/>
          <w:lang w:val="en-US"/>
        </w:rPr>
        <w:t>candidates</w:t>
      </w:r>
      <w:r w:rsidR="00EF19B1">
        <w:rPr>
          <w:i/>
          <w:color w:val="000000" w:themeColor="text1"/>
          <w:lang w:val="en-US"/>
        </w:rPr>
        <w:t>.</w:t>
      </w:r>
    </w:p>
    <w:p w14:paraId="2B9F55F0" w14:textId="77777777" w:rsidR="003F32B9" w:rsidRDefault="003F32B9" w:rsidP="00AB048B">
      <w:pPr>
        <w:pBdr>
          <w:top w:val="single" w:sz="4" w:space="1" w:color="auto"/>
          <w:left w:val="single" w:sz="4" w:space="4" w:color="auto"/>
          <w:bottom w:val="single" w:sz="4" w:space="1" w:color="auto"/>
          <w:right w:val="single" w:sz="4" w:space="4" w:color="auto"/>
        </w:pBdr>
        <w:jc w:val="both"/>
        <w:rPr>
          <w:color w:val="000000" w:themeColor="text1"/>
          <w:lang w:val="en-US"/>
        </w:rPr>
      </w:pPr>
    </w:p>
    <w:p w14:paraId="26FB1F45" w14:textId="77777777" w:rsidR="003F32B9" w:rsidRDefault="003F32B9" w:rsidP="00AB048B">
      <w:pPr>
        <w:pBdr>
          <w:top w:val="single" w:sz="4" w:space="1" w:color="auto"/>
          <w:left w:val="single" w:sz="4" w:space="4" w:color="auto"/>
          <w:bottom w:val="single" w:sz="4" w:space="1" w:color="auto"/>
          <w:right w:val="single" w:sz="4" w:space="4" w:color="auto"/>
        </w:pBdr>
        <w:jc w:val="both"/>
        <w:rPr>
          <w:color w:val="000000" w:themeColor="text1"/>
          <w:lang w:val="en-US"/>
        </w:rPr>
      </w:pPr>
    </w:p>
    <w:p w14:paraId="576B6A4A" w14:textId="1CCE4257" w:rsidR="00AB048B" w:rsidRDefault="00AB048B" w:rsidP="00AB048B">
      <w:pPr>
        <w:pBdr>
          <w:top w:val="single" w:sz="4" w:space="1" w:color="auto"/>
          <w:left w:val="single" w:sz="4" w:space="4" w:color="auto"/>
          <w:bottom w:val="single" w:sz="4" w:space="1" w:color="auto"/>
          <w:right w:val="single" w:sz="4" w:space="4" w:color="auto"/>
        </w:pBdr>
        <w:jc w:val="both"/>
        <w:rPr>
          <w:color w:val="000000" w:themeColor="text1"/>
          <w:lang w:val="en-US"/>
        </w:rPr>
      </w:pPr>
      <w:r>
        <w:rPr>
          <w:color w:val="000000" w:themeColor="text1"/>
          <w:lang w:val="en-US"/>
        </w:rPr>
        <w:t xml:space="preserve">For the </w:t>
      </w:r>
      <w:r w:rsidRPr="00896A3F">
        <w:rPr>
          <w:b/>
          <w:iCs/>
          <w:color w:val="000000" w:themeColor="text1"/>
          <w:lang w:val="en-US"/>
        </w:rPr>
        <w:t>Advance</w:t>
      </w:r>
      <w:r w:rsidR="00821228" w:rsidRPr="00896A3F">
        <w:rPr>
          <w:b/>
          <w:iCs/>
          <w:color w:val="000000" w:themeColor="text1"/>
          <w:lang w:val="en-US"/>
        </w:rPr>
        <w:t>d</w:t>
      </w:r>
      <w:r w:rsidRPr="00896A3F">
        <w:rPr>
          <w:b/>
          <w:iCs/>
          <w:color w:val="000000" w:themeColor="text1"/>
          <w:lang w:val="en-US"/>
        </w:rPr>
        <w:t xml:space="preserve"> Program</w:t>
      </w:r>
      <w:r>
        <w:rPr>
          <w:color w:val="000000" w:themeColor="text1"/>
          <w:lang w:val="en-US"/>
        </w:rPr>
        <w:t xml:space="preserve">, </w:t>
      </w:r>
      <w:r w:rsidR="00E62F39">
        <w:rPr>
          <w:color w:val="000000" w:themeColor="text1"/>
          <w:lang w:val="en-US"/>
        </w:rPr>
        <w:t>please</w:t>
      </w:r>
      <w:r w:rsidR="00CB26BE">
        <w:rPr>
          <w:color w:val="000000" w:themeColor="text1"/>
          <w:lang w:val="en-US"/>
        </w:rPr>
        <w:t xml:space="preserve"> provide a description of previous joint research or teaching activities and expected developments. Please</w:t>
      </w:r>
      <w:r w:rsidR="00E62F39">
        <w:rPr>
          <w:color w:val="000000" w:themeColor="text1"/>
          <w:lang w:val="en-US"/>
        </w:rPr>
        <w:t xml:space="preserve"> highlight your joint activities, such as co-authored research publications, the submission or coordination of project proposals (whether ongoing, under review, or already funded), or any other form of academic cooperation. </w:t>
      </w:r>
    </w:p>
    <w:p w14:paraId="64694718" w14:textId="0FEA1885" w:rsidR="00AB048B" w:rsidRDefault="00AB048B" w:rsidP="00AB048B">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35D94401" w14:textId="77777777" w:rsidR="00AB048B" w:rsidRPr="003743C0" w:rsidRDefault="00AB048B" w:rsidP="00AB048B">
      <w:pPr>
        <w:pBdr>
          <w:top w:val="single" w:sz="4" w:space="1" w:color="auto"/>
          <w:left w:val="single" w:sz="4" w:space="4" w:color="auto"/>
          <w:bottom w:val="single" w:sz="4" w:space="1" w:color="auto"/>
          <w:right w:val="single" w:sz="4" w:space="4" w:color="auto"/>
        </w:pBdr>
        <w:jc w:val="both"/>
        <w:rPr>
          <w:b/>
          <w:bCs/>
          <w:color w:val="000000" w:themeColor="text1"/>
          <w:lang w:val="en-US"/>
        </w:rPr>
      </w:pPr>
    </w:p>
    <w:p w14:paraId="420F289B" w14:textId="2C45E820" w:rsidR="00BD5B2D" w:rsidRDefault="00BD5B2D" w:rsidP="00E856EE">
      <w:pPr>
        <w:jc w:val="both"/>
        <w:rPr>
          <w:lang w:val="en-US"/>
        </w:rPr>
      </w:pPr>
    </w:p>
    <w:p w14:paraId="10E6E53A" w14:textId="04F48E22" w:rsidR="00342E77" w:rsidRDefault="00342E77" w:rsidP="00E856EE">
      <w:pPr>
        <w:jc w:val="both"/>
        <w:rPr>
          <w:lang w:val="en-US"/>
        </w:rPr>
      </w:pPr>
    </w:p>
    <w:p w14:paraId="34FD5A56" w14:textId="767F609E" w:rsidR="00342E77" w:rsidRDefault="00342E77" w:rsidP="00E856EE">
      <w:pPr>
        <w:jc w:val="both"/>
        <w:rPr>
          <w:lang w:val="en-US"/>
        </w:rPr>
      </w:pPr>
    </w:p>
    <w:p w14:paraId="0FAA8344" w14:textId="77777777" w:rsidR="00342E77" w:rsidRPr="008E3CD3" w:rsidRDefault="00342E77" w:rsidP="00E856EE">
      <w:pPr>
        <w:jc w:val="both"/>
        <w:rPr>
          <w:lang w:val="en-US"/>
        </w:rPr>
      </w:pPr>
    </w:p>
    <w:sectPr w:rsidR="00342E77" w:rsidRPr="008E3CD3" w:rsidSect="00CD3016">
      <w:headerReference w:type="default" r:id="rId8"/>
      <w:endnotePr>
        <w:numFmt w:val="decimal"/>
      </w:endnotePr>
      <w:pgSz w:w="11906" w:h="16838"/>
      <w:pgMar w:top="15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E9FE" w14:textId="77777777" w:rsidR="0040473C" w:rsidRDefault="0040473C" w:rsidP="001A37FD">
      <w:r>
        <w:separator/>
      </w:r>
    </w:p>
  </w:endnote>
  <w:endnote w:type="continuationSeparator" w:id="0">
    <w:p w14:paraId="69997D89" w14:textId="77777777" w:rsidR="0040473C" w:rsidRDefault="0040473C" w:rsidP="001A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06E4" w14:textId="77777777" w:rsidR="0040473C" w:rsidRDefault="0040473C" w:rsidP="001A37FD">
      <w:r>
        <w:separator/>
      </w:r>
    </w:p>
  </w:footnote>
  <w:footnote w:type="continuationSeparator" w:id="0">
    <w:p w14:paraId="35E69ED7" w14:textId="77777777" w:rsidR="0040473C" w:rsidRDefault="0040473C" w:rsidP="001A37FD">
      <w:r>
        <w:continuationSeparator/>
      </w:r>
    </w:p>
  </w:footnote>
  <w:footnote w:id="1">
    <w:p w14:paraId="27A0CB6E" w14:textId="4F9161D4" w:rsidR="00BD5B2D" w:rsidRPr="00BD5B2D" w:rsidRDefault="001934F4" w:rsidP="00A82747">
      <w:pPr>
        <w:pStyle w:val="Notedebasdepage"/>
        <w:jc w:val="both"/>
        <w:rPr>
          <w:lang w:val="en-US"/>
        </w:rPr>
      </w:pPr>
      <w:r>
        <w:rPr>
          <w:lang w:val="en-US"/>
        </w:rPr>
        <w:t>BIOSANTEXC is a program funded by the French Ministry of Foreign Affairs (</w:t>
      </w:r>
      <w:proofErr w:type="spellStart"/>
      <w:r>
        <w:rPr>
          <w:lang w:val="en-US"/>
        </w:rPr>
        <w:t>Ministère</w:t>
      </w:r>
      <w:proofErr w:type="spellEnd"/>
      <w:r>
        <w:rPr>
          <w:lang w:val="en-US"/>
        </w:rPr>
        <w:t xml:space="preserve"> de </w:t>
      </w:r>
      <w:proofErr w:type="spellStart"/>
      <w:r>
        <w:rPr>
          <w:lang w:val="en-US"/>
        </w:rPr>
        <w:t>l’Europe</w:t>
      </w:r>
      <w:proofErr w:type="spellEnd"/>
      <w:r>
        <w:rPr>
          <w:lang w:val="en-US"/>
        </w:rPr>
        <w:t xml:space="preserve"> et des Affaires </w:t>
      </w:r>
      <w:proofErr w:type="spellStart"/>
      <w:r>
        <w:rPr>
          <w:lang w:val="en-US"/>
        </w:rPr>
        <w:t>Etrangères</w:t>
      </w:r>
      <w:proofErr w:type="spellEnd"/>
      <w:r>
        <w:rPr>
          <w:lang w:val="en-US"/>
        </w:rPr>
        <w:t xml:space="preserve">). For more information: </w:t>
      </w:r>
      <w:r w:rsidRPr="000F0EBB">
        <w:rPr>
          <w:color w:val="0070C0"/>
          <w:u w:val="single"/>
          <w:lang w:val="en-US"/>
        </w:rPr>
        <w:t>biosantexc</w:t>
      </w:r>
      <w:r>
        <w:rPr>
          <w:color w:val="0070C0"/>
          <w:u w:val="single"/>
          <w:lang w:val="en-US"/>
        </w:rPr>
        <w:t>@</w:t>
      </w:r>
      <w:r w:rsidRPr="000F0EBB">
        <w:rPr>
          <w:color w:val="0070C0"/>
          <w:u w:val="single"/>
          <w:lang w:val="en-US"/>
        </w:rPr>
        <w:t>ens-lyon.fr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3692" w14:textId="151C1BD3" w:rsidR="00F6383E" w:rsidRPr="00286B22" w:rsidRDefault="00F6383E" w:rsidP="00F6383E">
    <w:pPr>
      <w:pStyle w:val="En-tte"/>
      <w:jc w:val="center"/>
      <w:rPr>
        <w:sz w:val="44"/>
      </w:rPr>
    </w:pPr>
    <w:r>
      <w:rPr>
        <w:noProof/>
        <w:lang w:eastAsia="fr-FR"/>
      </w:rPr>
      <w:drawing>
        <wp:anchor distT="0" distB="0" distL="114300" distR="114300" simplePos="0" relativeHeight="251658240" behindDoc="1" locked="0" layoutInCell="1" allowOverlap="1" wp14:anchorId="1AE4062B" wp14:editId="7B6AE107">
          <wp:simplePos x="0" y="0"/>
          <wp:positionH relativeFrom="column">
            <wp:posOffset>2025954</wp:posOffset>
          </wp:positionH>
          <wp:positionV relativeFrom="paragraph">
            <wp:posOffset>-290029</wp:posOffset>
          </wp:positionV>
          <wp:extent cx="1582309" cy="55405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82309" cy="5540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F4E"/>
    <w:multiLevelType w:val="hybridMultilevel"/>
    <w:tmpl w:val="9DF4288E"/>
    <w:lvl w:ilvl="0" w:tplc="E46A58D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4D3F24"/>
    <w:multiLevelType w:val="hybridMultilevel"/>
    <w:tmpl w:val="268E7064"/>
    <w:lvl w:ilvl="0" w:tplc="E46A58D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EE"/>
    <w:rsid w:val="000E77C8"/>
    <w:rsid w:val="000F0EBB"/>
    <w:rsid w:val="000F4B59"/>
    <w:rsid w:val="00102FF3"/>
    <w:rsid w:val="00141258"/>
    <w:rsid w:val="00147A2D"/>
    <w:rsid w:val="00153C20"/>
    <w:rsid w:val="0017575F"/>
    <w:rsid w:val="00190541"/>
    <w:rsid w:val="001934F4"/>
    <w:rsid w:val="001A37FD"/>
    <w:rsid w:val="00223763"/>
    <w:rsid w:val="00257F6C"/>
    <w:rsid w:val="0027493F"/>
    <w:rsid w:val="00286B22"/>
    <w:rsid w:val="00295801"/>
    <w:rsid w:val="002B0AE5"/>
    <w:rsid w:val="00313058"/>
    <w:rsid w:val="00315238"/>
    <w:rsid w:val="00342E77"/>
    <w:rsid w:val="0034697C"/>
    <w:rsid w:val="003743C0"/>
    <w:rsid w:val="00393138"/>
    <w:rsid w:val="003E4A21"/>
    <w:rsid w:val="003F32B9"/>
    <w:rsid w:val="0040473C"/>
    <w:rsid w:val="004669CC"/>
    <w:rsid w:val="004C5CF6"/>
    <w:rsid w:val="00507140"/>
    <w:rsid w:val="0053124C"/>
    <w:rsid w:val="005D0837"/>
    <w:rsid w:val="006142C5"/>
    <w:rsid w:val="00620889"/>
    <w:rsid w:val="006645B5"/>
    <w:rsid w:val="006921D3"/>
    <w:rsid w:val="006C3EC5"/>
    <w:rsid w:val="006D0D1A"/>
    <w:rsid w:val="0072524C"/>
    <w:rsid w:val="007337CE"/>
    <w:rsid w:val="007346DA"/>
    <w:rsid w:val="00744258"/>
    <w:rsid w:val="0074483F"/>
    <w:rsid w:val="00745706"/>
    <w:rsid w:val="00746759"/>
    <w:rsid w:val="00774EA7"/>
    <w:rsid w:val="007D196C"/>
    <w:rsid w:val="00807C10"/>
    <w:rsid w:val="00817C8D"/>
    <w:rsid w:val="00821228"/>
    <w:rsid w:val="008420FD"/>
    <w:rsid w:val="00867271"/>
    <w:rsid w:val="00896A3F"/>
    <w:rsid w:val="008D49C6"/>
    <w:rsid w:val="008E3CD3"/>
    <w:rsid w:val="008E4E93"/>
    <w:rsid w:val="008E6C77"/>
    <w:rsid w:val="00904473"/>
    <w:rsid w:val="00924CD0"/>
    <w:rsid w:val="0093053C"/>
    <w:rsid w:val="00943BB2"/>
    <w:rsid w:val="0095149A"/>
    <w:rsid w:val="00951812"/>
    <w:rsid w:val="009C08C1"/>
    <w:rsid w:val="009D049D"/>
    <w:rsid w:val="00A17AD4"/>
    <w:rsid w:val="00A744C8"/>
    <w:rsid w:val="00A7537D"/>
    <w:rsid w:val="00A82747"/>
    <w:rsid w:val="00AB048B"/>
    <w:rsid w:val="00B038F7"/>
    <w:rsid w:val="00B17093"/>
    <w:rsid w:val="00B414CD"/>
    <w:rsid w:val="00B743FE"/>
    <w:rsid w:val="00B74B21"/>
    <w:rsid w:val="00B84EB0"/>
    <w:rsid w:val="00B914AA"/>
    <w:rsid w:val="00B97756"/>
    <w:rsid w:val="00BC2E5B"/>
    <w:rsid w:val="00BD5B2D"/>
    <w:rsid w:val="00BD6CF8"/>
    <w:rsid w:val="00C122FA"/>
    <w:rsid w:val="00C20683"/>
    <w:rsid w:val="00C33C4D"/>
    <w:rsid w:val="00C738DF"/>
    <w:rsid w:val="00CB1E44"/>
    <w:rsid w:val="00CB26BE"/>
    <w:rsid w:val="00CB5F88"/>
    <w:rsid w:val="00CD3016"/>
    <w:rsid w:val="00D63071"/>
    <w:rsid w:val="00DD0EC7"/>
    <w:rsid w:val="00DF5BA5"/>
    <w:rsid w:val="00E12295"/>
    <w:rsid w:val="00E62F39"/>
    <w:rsid w:val="00E659FF"/>
    <w:rsid w:val="00E67BAF"/>
    <w:rsid w:val="00E73EE8"/>
    <w:rsid w:val="00E8306A"/>
    <w:rsid w:val="00E856EE"/>
    <w:rsid w:val="00EB7CD7"/>
    <w:rsid w:val="00EC134C"/>
    <w:rsid w:val="00EF19B1"/>
    <w:rsid w:val="00F36B5E"/>
    <w:rsid w:val="00F57759"/>
    <w:rsid w:val="00F6383E"/>
    <w:rsid w:val="00FA47A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6502B"/>
  <w15:chartTrackingRefBased/>
  <w15:docId w15:val="{99576D87-98AB-064B-A2F1-585E19C3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1A37FD"/>
    <w:rPr>
      <w:sz w:val="20"/>
      <w:szCs w:val="20"/>
    </w:rPr>
  </w:style>
  <w:style w:type="character" w:customStyle="1" w:styleId="NotedefinCar">
    <w:name w:val="Note de fin Car"/>
    <w:basedOn w:val="Policepardfaut"/>
    <w:link w:val="Notedefin"/>
    <w:uiPriority w:val="99"/>
    <w:semiHidden/>
    <w:rsid w:val="001A37FD"/>
    <w:rPr>
      <w:sz w:val="20"/>
      <w:szCs w:val="20"/>
    </w:rPr>
  </w:style>
  <w:style w:type="character" w:styleId="Appeldenotedefin">
    <w:name w:val="endnote reference"/>
    <w:basedOn w:val="Policepardfaut"/>
    <w:uiPriority w:val="99"/>
    <w:semiHidden/>
    <w:unhideWhenUsed/>
    <w:rsid w:val="001A37FD"/>
    <w:rPr>
      <w:vertAlign w:val="superscript"/>
    </w:rPr>
  </w:style>
  <w:style w:type="paragraph" w:styleId="Notedebasdepage">
    <w:name w:val="footnote text"/>
    <w:basedOn w:val="Normal"/>
    <w:link w:val="NotedebasdepageCar"/>
    <w:uiPriority w:val="99"/>
    <w:semiHidden/>
    <w:unhideWhenUsed/>
    <w:rsid w:val="00BD5B2D"/>
    <w:rPr>
      <w:sz w:val="20"/>
      <w:szCs w:val="20"/>
    </w:rPr>
  </w:style>
  <w:style w:type="character" w:customStyle="1" w:styleId="NotedebasdepageCar">
    <w:name w:val="Note de bas de page Car"/>
    <w:basedOn w:val="Policepardfaut"/>
    <w:link w:val="Notedebasdepage"/>
    <w:uiPriority w:val="99"/>
    <w:semiHidden/>
    <w:rsid w:val="00BD5B2D"/>
    <w:rPr>
      <w:sz w:val="20"/>
      <w:szCs w:val="20"/>
    </w:rPr>
  </w:style>
  <w:style w:type="character" w:styleId="Appelnotedebasdep">
    <w:name w:val="footnote reference"/>
    <w:basedOn w:val="Policepardfaut"/>
    <w:uiPriority w:val="99"/>
    <w:semiHidden/>
    <w:unhideWhenUsed/>
    <w:rsid w:val="00BD5B2D"/>
    <w:rPr>
      <w:vertAlign w:val="superscript"/>
    </w:rPr>
  </w:style>
  <w:style w:type="paragraph" w:styleId="Paragraphedeliste">
    <w:name w:val="List Paragraph"/>
    <w:basedOn w:val="Normal"/>
    <w:uiPriority w:val="34"/>
    <w:qFormat/>
    <w:rsid w:val="008E3CD3"/>
    <w:pPr>
      <w:ind w:left="720"/>
      <w:contextualSpacing/>
    </w:pPr>
  </w:style>
  <w:style w:type="paragraph" w:styleId="En-tte">
    <w:name w:val="header"/>
    <w:basedOn w:val="Normal"/>
    <w:link w:val="En-tteCar"/>
    <w:uiPriority w:val="99"/>
    <w:unhideWhenUsed/>
    <w:rsid w:val="00F6383E"/>
    <w:pPr>
      <w:tabs>
        <w:tab w:val="center" w:pos="4536"/>
        <w:tab w:val="right" w:pos="9072"/>
      </w:tabs>
    </w:pPr>
  </w:style>
  <w:style w:type="character" w:customStyle="1" w:styleId="En-tteCar">
    <w:name w:val="En-tête Car"/>
    <w:basedOn w:val="Policepardfaut"/>
    <w:link w:val="En-tte"/>
    <w:uiPriority w:val="99"/>
    <w:rsid w:val="00F6383E"/>
  </w:style>
  <w:style w:type="paragraph" w:styleId="Pieddepage">
    <w:name w:val="footer"/>
    <w:basedOn w:val="Normal"/>
    <w:link w:val="PieddepageCar"/>
    <w:uiPriority w:val="99"/>
    <w:unhideWhenUsed/>
    <w:rsid w:val="00F6383E"/>
    <w:pPr>
      <w:tabs>
        <w:tab w:val="center" w:pos="4536"/>
        <w:tab w:val="right" w:pos="9072"/>
      </w:tabs>
    </w:pPr>
  </w:style>
  <w:style w:type="character" w:customStyle="1" w:styleId="PieddepageCar">
    <w:name w:val="Pied de page Car"/>
    <w:basedOn w:val="Policepardfaut"/>
    <w:link w:val="Pieddepage"/>
    <w:uiPriority w:val="99"/>
    <w:rsid w:val="00F6383E"/>
  </w:style>
  <w:style w:type="paragraph" w:styleId="Textedebulles">
    <w:name w:val="Balloon Text"/>
    <w:basedOn w:val="Normal"/>
    <w:link w:val="TextedebullesCar"/>
    <w:uiPriority w:val="99"/>
    <w:semiHidden/>
    <w:unhideWhenUsed/>
    <w:rsid w:val="008420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20FD"/>
    <w:rPr>
      <w:rFonts w:ascii="Segoe UI" w:hAnsi="Segoe UI" w:cs="Segoe UI"/>
      <w:sz w:val="18"/>
      <w:szCs w:val="18"/>
    </w:rPr>
  </w:style>
  <w:style w:type="character" w:styleId="Marquedecommentaire">
    <w:name w:val="annotation reference"/>
    <w:basedOn w:val="Policepardfaut"/>
    <w:uiPriority w:val="99"/>
    <w:semiHidden/>
    <w:unhideWhenUsed/>
    <w:rsid w:val="008420FD"/>
    <w:rPr>
      <w:sz w:val="16"/>
      <w:szCs w:val="16"/>
    </w:rPr>
  </w:style>
  <w:style w:type="paragraph" w:styleId="Commentaire">
    <w:name w:val="annotation text"/>
    <w:basedOn w:val="Normal"/>
    <w:link w:val="CommentaireCar"/>
    <w:uiPriority w:val="99"/>
    <w:semiHidden/>
    <w:unhideWhenUsed/>
    <w:rsid w:val="008420FD"/>
    <w:rPr>
      <w:sz w:val="20"/>
      <w:szCs w:val="20"/>
    </w:rPr>
  </w:style>
  <w:style w:type="character" w:customStyle="1" w:styleId="CommentaireCar">
    <w:name w:val="Commentaire Car"/>
    <w:basedOn w:val="Policepardfaut"/>
    <w:link w:val="Commentaire"/>
    <w:uiPriority w:val="99"/>
    <w:semiHidden/>
    <w:rsid w:val="008420FD"/>
    <w:rPr>
      <w:sz w:val="20"/>
      <w:szCs w:val="20"/>
    </w:rPr>
  </w:style>
  <w:style w:type="paragraph" w:styleId="Objetducommentaire">
    <w:name w:val="annotation subject"/>
    <w:basedOn w:val="Commentaire"/>
    <w:next w:val="Commentaire"/>
    <w:link w:val="ObjetducommentaireCar"/>
    <w:uiPriority w:val="99"/>
    <w:semiHidden/>
    <w:unhideWhenUsed/>
    <w:rsid w:val="008420FD"/>
    <w:rPr>
      <w:b/>
      <w:bCs/>
    </w:rPr>
  </w:style>
  <w:style w:type="character" w:customStyle="1" w:styleId="ObjetducommentaireCar">
    <w:name w:val="Objet du commentaire Car"/>
    <w:basedOn w:val="CommentaireCar"/>
    <w:link w:val="Objetducommentaire"/>
    <w:uiPriority w:val="99"/>
    <w:semiHidden/>
    <w:rsid w:val="008420FD"/>
    <w:rPr>
      <w:b/>
      <w:bCs/>
      <w:sz w:val="20"/>
      <w:szCs w:val="20"/>
    </w:rPr>
  </w:style>
  <w:style w:type="paragraph" w:styleId="Rvision">
    <w:name w:val="Revision"/>
    <w:hidden/>
    <w:uiPriority w:val="99"/>
    <w:semiHidden/>
    <w:rsid w:val="006921D3"/>
  </w:style>
  <w:style w:type="character" w:styleId="Lienhypertexte">
    <w:name w:val="Hyperlink"/>
    <w:basedOn w:val="Policepardfaut"/>
    <w:uiPriority w:val="99"/>
    <w:unhideWhenUsed/>
    <w:rsid w:val="00393138"/>
    <w:rPr>
      <w:color w:val="0563C1" w:themeColor="hyperlink"/>
      <w:u w:val="single"/>
    </w:rPr>
  </w:style>
  <w:style w:type="character" w:styleId="Mentionnonrsolue">
    <w:name w:val="Unresolved Mention"/>
    <w:basedOn w:val="Policepardfaut"/>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330">
      <w:bodyDiv w:val="1"/>
      <w:marLeft w:val="0"/>
      <w:marRight w:val="0"/>
      <w:marTop w:val="0"/>
      <w:marBottom w:val="0"/>
      <w:divBdr>
        <w:top w:val="none" w:sz="0" w:space="0" w:color="auto"/>
        <w:left w:val="none" w:sz="0" w:space="0" w:color="auto"/>
        <w:bottom w:val="none" w:sz="0" w:space="0" w:color="auto"/>
        <w:right w:val="none" w:sz="0" w:space="0" w:color="auto"/>
      </w:divBdr>
    </w:div>
    <w:div w:id="18369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osantexc@ens-ly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588</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lim Karin</cp:lastModifiedBy>
  <cp:revision>3</cp:revision>
  <dcterms:created xsi:type="dcterms:W3CDTF">2025-05-22T09:13:00Z</dcterms:created>
  <dcterms:modified xsi:type="dcterms:W3CDTF">2025-05-28T09:00:00Z</dcterms:modified>
</cp:coreProperties>
</file>